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241" w:lineRule="exact" w:before="84"/>
      </w:pPr>
      <w:r>
        <w:rPr/>
        <w:t>Notificación a los padres de la elegibilidad de los alumnos</w:t>
      </w:r>
    </w:p>
    <w:p>
      <w:pPr>
        <w:spacing w:line="242" w:lineRule="auto" w:before="0"/>
        <w:ind w:left="2033" w:right="1913" w:firstLine="0"/>
        <w:jc w:val="center"/>
        <w:rPr>
          <w:b/>
          <w:sz w:val="21"/>
        </w:rPr>
      </w:pPr>
      <w:r>
        <w:rPr>
          <w:b/>
          <w:sz w:val="21"/>
        </w:rPr>
        <w:t>al Programa de Inglés para Hablantes de Otros Idiomas (ESOL) y servicios complementarios de enseñanza del idioma</w:t>
      </w:r>
    </w:p>
    <w:p>
      <w:pPr>
        <w:pStyle w:val="BodyText"/>
        <w:rPr>
          <w:b/>
          <w:sz w:val="24"/>
        </w:rPr>
      </w:pPr>
    </w:p>
    <w:p>
      <w:pPr>
        <w:pStyle w:val="BodyText"/>
        <w:tabs>
          <w:tab w:pos="2962" w:val="left" w:leader="none"/>
          <w:tab w:pos="5473" w:val="left" w:leader="none"/>
          <w:tab w:pos="7527" w:val="left" w:leader="none"/>
          <w:tab w:pos="8775" w:val="left" w:leader="none"/>
          <w:tab w:pos="9802" w:val="left" w:leader="none"/>
        </w:tabs>
        <w:spacing w:line="477" w:lineRule="auto" w:before="205"/>
        <w:ind w:left="232" w:right="312"/>
      </w:pPr>
      <w:r>
        <w:rPr/>
        <w:t>Nombre del alumno o</w:t>
      </w:r>
      <w:r>
        <w:rPr>
          <w:spacing w:val="-10"/>
        </w:rPr>
        <w:t> </w:t>
      </w:r>
      <w:r>
        <w:rPr/>
        <w:t>la alumna:</w:t>
      </w:r>
      <w:r>
        <w:rPr>
          <w:u w:val="single"/>
        </w:rPr>
        <w:t> </w:t>
        <w:tab/>
        <w:tab/>
      </w:r>
      <w:r>
        <w:rPr/>
        <w:t>Fecha:</w:t>
      </w:r>
      <w:r>
        <w:rPr>
          <w:spacing w:val="-6"/>
        </w:rPr>
        <w:t> </w:t>
      </w:r>
      <w:r>
        <w:rPr/>
        <w:t>_</w:t>
      </w:r>
      <w:r>
        <w:rPr>
          <w:u w:val="single"/>
        </w:rPr>
        <w:t> </w:t>
        <w:tab/>
        <w:tab/>
      </w:r>
      <w:r>
        <w:rPr>
          <w:spacing w:val="-12"/>
        </w:rPr>
        <w:t>_ </w:t>
      </w:r>
      <w:r>
        <w:rPr/>
        <w:t>Escuela:</w:t>
      </w:r>
      <w:r>
        <w:rPr>
          <w:spacing w:val="-5"/>
        </w:rPr>
        <w:t> </w:t>
      </w:r>
      <w:r>
        <w:rPr/>
        <w:t>_</w:t>
      </w:r>
      <w:r>
        <w:rPr>
          <w:u w:val="single"/>
        </w:rPr>
        <w:t> </w:t>
        <w:tab/>
      </w:r>
      <w:r>
        <w:rPr/>
        <w:t>_ Grado:</w:t>
      </w:r>
      <w:r>
        <w:rPr>
          <w:u w:val="single"/>
        </w:rPr>
        <w:t> </w:t>
        <w:tab/>
      </w:r>
      <w:r>
        <w:rPr/>
        <w:t>Aula principal:</w:t>
      </w:r>
      <w:r>
        <w:rPr>
          <w:spacing w:val="-8"/>
        </w:rPr>
        <w:t> </w:t>
      </w:r>
      <w:r>
        <w:rPr/>
        <w:t>_</w:t>
      </w:r>
      <w:r>
        <w:rPr>
          <w:u w:val="single"/>
        </w:rPr>
        <w:t> </w:t>
        <w:tab/>
        <w:tab/>
      </w:r>
    </w:p>
    <w:p>
      <w:pPr>
        <w:pStyle w:val="BodyText"/>
        <w:spacing w:before="5"/>
        <w:ind w:left="232"/>
      </w:pPr>
      <w:r>
        <w:rPr>
          <w:rFonts w:ascii="Tahoma"/>
        </w:rPr>
        <w:t>Estimados padres o tutores</w:t>
      </w:r>
      <w:r>
        <w:rPr/>
        <w:t>:</w:t>
      </w:r>
    </w:p>
    <w:p>
      <w:pPr>
        <w:pStyle w:val="BodyText"/>
        <w:spacing w:before="8"/>
        <w:rPr>
          <w:sz w:val="20"/>
        </w:rPr>
      </w:pPr>
    </w:p>
    <w:p>
      <w:pPr>
        <w:pStyle w:val="BodyText"/>
        <w:spacing w:line="242" w:lineRule="auto"/>
        <w:ind w:left="232" w:right="509"/>
      </w:pPr>
      <w:r>
        <w:rPr/>
        <w:t>El propósito de la presente carta es notificarle que su hijo(a) ha sido identificado(a) como aprendiz del idioma inglés (EL) en base al siguiente examen de dominio del inglés (ELP):</w:t>
      </w:r>
    </w:p>
    <w:p>
      <w:pPr>
        <w:pStyle w:val="BodyText"/>
        <w:spacing w:before="2"/>
      </w:pPr>
    </w:p>
    <w:tbl>
      <w:tblPr>
        <w:tblW w:w="0" w:type="auto"/>
        <w:jc w:val="left"/>
        <w:tblInd w:w="12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193"/>
        <w:gridCol w:w="4239"/>
      </w:tblGrid>
      <w:tr>
        <w:trPr>
          <w:trHeight w:val="240" w:hRule="atLeast"/>
        </w:trPr>
        <w:tc>
          <w:tcPr>
            <w:tcW w:w="3193" w:type="dxa"/>
          </w:tcPr>
          <w:p>
            <w:pPr>
              <w:pStyle w:val="TableParagraph"/>
              <w:spacing w:line="220" w:lineRule="exact"/>
              <w:ind w:left="200"/>
              <w:rPr>
                <w:sz w:val="21"/>
              </w:rPr>
            </w:pPr>
            <w:r>
              <w:rPr/>
              <w:drawing>
                <wp:inline distT="0" distB="0" distL="0" distR="0">
                  <wp:extent cx="103493" cy="113029"/>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103493" cy="113029"/>
                          </a:xfrm>
                          <a:prstGeom prst="rect">
                            <a:avLst/>
                          </a:prstGeom>
                        </pic:spPr>
                      </pic:pic>
                    </a:graphicData>
                  </a:graphic>
                </wp:inline>
              </w:drawing>
            </w:r>
            <w:r>
              <w:rPr/>
            </w:r>
            <w:r>
              <w:rPr>
                <w:rFonts w:ascii="Times New Roman" w:hAnsi="Times New Roman"/>
                <w:sz w:val="20"/>
              </w:rPr>
              <w:t>   </w:t>
            </w:r>
            <w:r>
              <w:rPr>
                <w:rFonts w:ascii="Times New Roman" w:hAnsi="Times New Roman"/>
                <w:spacing w:val="-3"/>
                <w:sz w:val="20"/>
              </w:rPr>
              <w:t> </w:t>
            </w:r>
            <w:r>
              <w:rPr>
                <w:sz w:val="21"/>
              </w:rPr>
              <w:t>Evaluación de</w:t>
            </w:r>
            <w:r>
              <w:rPr>
                <w:spacing w:val="-9"/>
                <w:sz w:val="21"/>
              </w:rPr>
              <w:t> </w:t>
            </w:r>
            <w:r>
              <w:rPr>
                <w:sz w:val="21"/>
              </w:rPr>
              <w:t>kindergarten</w:t>
            </w:r>
          </w:p>
        </w:tc>
        <w:tc>
          <w:tcPr>
            <w:tcW w:w="4239" w:type="dxa"/>
          </w:tcPr>
          <w:p>
            <w:pPr>
              <w:pStyle w:val="TableParagraph"/>
              <w:spacing w:line="220" w:lineRule="exact"/>
              <w:ind w:left="-41" w:right="198"/>
              <w:jc w:val="right"/>
              <w:rPr>
                <w:sz w:val="21"/>
              </w:rPr>
            </w:pPr>
            <w:r>
              <w:rPr>
                <w:sz w:val="21"/>
              </w:rPr>
              <w:t>Nivel de ELP de su hijo(a): _</w:t>
            </w:r>
            <w:r>
              <w:rPr>
                <w:sz w:val="21"/>
                <w:u w:val="single"/>
              </w:rPr>
              <w:t>  </w:t>
            </w:r>
          </w:p>
        </w:tc>
      </w:tr>
      <w:tr>
        <w:trPr>
          <w:trHeight w:val="242" w:hRule="atLeast"/>
        </w:trPr>
        <w:tc>
          <w:tcPr>
            <w:tcW w:w="3193" w:type="dxa"/>
          </w:tcPr>
          <w:p>
            <w:pPr>
              <w:pStyle w:val="TableParagraph"/>
              <w:spacing w:line="222" w:lineRule="exact"/>
              <w:ind w:left="200"/>
              <w:rPr>
                <w:sz w:val="21"/>
              </w:rPr>
            </w:pPr>
            <w:r>
              <w:rPr/>
              <w:drawing>
                <wp:inline distT="0" distB="0" distL="0" distR="0">
                  <wp:extent cx="103493" cy="112395"/>
                  <wp:effectExtent l="0" t="0" r="0" b="0"/>
                  <wp:docPr id="3" name="image1.png" descr="*"/>
                  <wp:cNvGraphicFramePr>
                    <a:graphicFrameLocks noChangeAspect="1"/>
                  </wp:cNvGraphicFramePr>
                  <a:graphic>
                    <a:graphicData uri="http://schemas.openxmlformats.org/drawingml/2006/picture">
                      <pic:pic>
                        <pic:nvPicPr>
                          <pic:cNvPr id="4" name="image1.png"/>
                          <pic:cNvPicPr/>
                        </pic:nvPicPr>
                        <pic:blipFill>
                          <a:blip r:embed="rId7" cstate="print"/>
                          <a:stretch>
                            <a:fillRect/>
                          </a:stretch>
                        </pic:blipFill>
                        <pic:spPr>
                          <a:xfrm>
                            <a:off x="0" y="0"/>
                            <a:ext cx="103493" cy="112395"/>
                          </a:xfrm>
                          <a:prstGeom prst="rect">
                            <a:avLst/>
                          </a:prstGeom>
                        </pic:spPr>
                      </pic:pic>
                    </a:graphicData>
                  </a:graphic>
                </wp:inline>
              </w:drawing>
            </w:r>
            <w:r>
              <w:rPr/>
            </w:r>
            <w:r>
              <w:rPr>
                <w:rFonts w:ascii="Times New Roman" w:hAnsi="Times New Roman"/>
                <w:sz w:val="20"/>
              </w:rPr>
              <w:t>   </w:t>
            </w:r>
            <w:r>
              <w:rPr>
                <w:rFonts w:ascii="Times New Roman" w:hAnsi="Times New Roman"/>
                <w:spacing w:val="-3"/>
                <w:sz w:val="20"/>
              </w:rPr>
              <w:t> </w:t>
            </w:r>
            <w:r>
              <w:rPr>
                <w:sz w:val="21"/>
              </w:rPr>
              <w:t>WIDA Screener</w:t>
            </w:r>
            <w:r>
              <w:rPr>
                <w:position w:val="7"/>
                <w:sz w:val="14"/>
              </w:rPr>
              <w:t>® </w:t>
            </w:r>
            <w:r>
              <w:rPr>
                <w:sz w:val="21"/>
              </w:rPr>
              <w:t>(Grados</w:t>
            </w:r>
            <w:r>
              <w:rPr>
                <w:spacing w:val="-9"/>
                <w:sz w:val="21"/>
              </w:rPr>
              <w:t> </w:t>
            </w:r>
            <w:r>
              <w:rPr>
                <w:sz w:val="21"/>
              </w:rPr>
              <w:t>1</w:t>
            </w:r>
          </w:p>
        </w:tc>
        <w:tc>
          <w:tcPr>
            <w:tcW w:w="4239" w:type="dxa"/>
          </w:tcPr>
          <w:p>
            <w:pPr>
              <w:pStyle w:val="TableParagraph"/>
              <w:tabs>
                <w:tab w:pos="1144" w:val="left" w:leader="none"/>
              </w:tabs>
              <w:spacing w:line="222" w:lineRule="exact"/>
              <w:ind w:left="-41" w:right="198"/>
              <w:jc w:val="right"/>
              <w:rPr>
                <w:sz w:val="21"/>
              </w:rPr>
            </w:pPr>
            <w:r>
              <w:rPr>
                <w:sz w:val="21"/>
              </w:rPr>
              <w:t>–</w:t>
            </w:r>
            <w:r>
              <w:rPr>
                <w:spacing w:val="1"/>
                <w:sz w:val="21"/>
              </w:rPr>
              <w:t> </w:t>
            </w:r>
            <w:r>
              <w:rPr>
                <w:sz w:val="21"/>
              </w:rPr>
              <w:t>12)</w:t>
              <w:tab/>
              <w:t>Nivel de ELP de </w:t>
            </w:r>
            <w:r>
              <w:rPr>
                <w:spacing w:val="-3"/>
                <w:sz w:val="21"/>
              </w:rPr>
              <w:t>su </w:t>
            </w:r>
            <w:r>
              <w:rPr>
                <w:sz w:val="21"/>
              </w:rPr>
              <w:t>hijo(a):</w:t>
            </w:r>
            <w:r>
              <w:rPr>
                <w:spacing w:val="-1"/>
                <w:sz w:val="21"/>
              </w:rPr>
              <w:t> </w:t>
            </w:r>
            <w:r>
              <w:rPr>
                <w:sz w:val="21"/>
              </w:rPr>
              <w:t>_</w:t>
            </w:r>
            <w:r>
              <w:rPr>
                <w:sz w:val="21"/>
                <w:u w:val="single"/>
              </w:rPr>
              <w:t> </w:t>
            </w:r>
            <w:r>
              <w:rPr>
                <w:spacing w:val="-4"/>
                <w:sz w:val="21"/>
                <w:u w:val="single"/>
              </w:rPr>
              <w:t> </w:t>
            </w:r>
          </w:p>
        </w:tc>
      </w:tr>
      <w:tr>
        <w:trPr>
          <w:trHeight w:val="240" w:hRule="atLeast"/>
        </w:trPr>
        <w:tc>
          <w:tcPr>
            <w:tcW w:w="3193" w:type="dxa"/>
          </w:tcPr>
          <w:p>
            <w:pPr>
              <w:pStyle w:val="TableParagraph"/>
              <w:spacing w:line="220" w:lineRule="exact"/>
              <w:ind w:left="200"/>
              <w:rPr>
                <w:sz w:val="14"/>
              </w:rPr>
            </w:pPr>
            <w:r>
              <w:rPr/>
              <w:drawing>
                <wp:inline distT="0" distB="0" distL="0" distR="0">
                  <wp:extent cx="103493" cy="112394"/>
                  <wp:effectExtent l="0" t="0" r="0" b="0"/>
                  <wp:docPr id="5" name="image1.png" descr="*"/>
                  <wp:cNvGraphicFramePr>
                    <a:graphicFrameLocks noChangeAspect="1"/>
                  </wp:cNvGraphicFramePr>
                  <a:graphic>
                    <a:graphicData uri="http://schemas.openxmlformats.org/drawingml/2006/picture">
                      <pic:pic>
                        <pic:nvPicPr>
                          <pic:cNvPr id="6" name="image1.png"/>
                          <pic:cNvPicPr/>
                        </pic:nvPicPr>
                        <pic:blipFill>
                          <a:blip r:embed="rId7" cstate="print"/>
                          <a:stretch>
                            <a:fillRect/>
                          </a:stretch>
                        </pic:blipFill>
                        <pic:spPr>
                          <a:xfrm>
                            <a:off x="0" y="0"/>
                            <a:ext cx="103493" cy="112394"/>
                          </a:xfrm>
                          <a:prstGeom prst="rect">
                            <a:avLst/>
                          </a:prstGeom>
                        </pic:spPr>
                      </pic:pic>
                    </a:graphicData>
                  </a:graphic>
                </wp:inline>
              </w:drawing>
            </w:r>
            <w:r>
              <w:rPr/>
            </w:r>
            <w:r>
              <w:rPr>
                <w:rFonts w:ascii="Times New Roman" w:hAnsi="Times New Roman"/>
                <w:sz w:val="20"/>
              </w:rPr>
              <w:t>   </w:t>
            </w:r>
            <w:r>
              <w:rPr>
                <w:rFonts w:ascii="Times New Roman" w:hAnsi="Times New Roman"/>
                <w:spacing w:val="-3"/>
                <w:sz w:val="20"/>
              </w:rPr>
              <w:t> </w:t>
            </w:r>
            <w:r>
              <w:rPr>
                <w:sz w:val="21"/>
              </w:rPr>
              <w:t>ACCESS for ELLs</w:t>
            </w:r>
            <w:r>
              <w:rPr>
                <w:spacing w:val="-8"/>
                <w:sz w:val="21"/>
              </w:rPr>
              <w:t> </w:t>
            </w:r>
            <w:r>
              <w:rPr>
                <w:sz w:val="21"/>
              </w:rPr>
              <w:t>2.0</w:t>
            </w:r>
            <w:r>
              <w:rPr>
                <w:position w:val="7"/>
                <w:sz w:val="14"/>
              </w:rPr>
              <w:t>®</w:t>
            </w:r>
          </w:p>
        </w:tc>
        <w:tc>
          <w:tcPr>
            <w:tcW w:w="4239" w:type="dxa"/>
          </w:tcPr>
          <w:p>
            <w:pPr>
              <w:pStyle w:val="TableParagraph"/>
              <w:spacing w:line="220" w:lineRule="exact"/>
              <w:ind w:left="-41" w:right="198"/>
              <w:jc w:val="right"/>
              <w:rPr>
                <w:sz w:val="21"/>
              </w:rPr>
            </w:pPr>
            <w:r>
              <w:rPr>
                <w:sz w:val="21"/>
              </w:rPr>
              <w:t>Nivel de ELP de su hijo(a): _</w:t>
            </w:r>
            <w:r>
              <w:rPr>
                <w:sz w:val="21"/>
                <w:u w:val="single"/>
              </w:rPr>
              <w:t>  </w:t>
            </w:r>
          </w:p>
        </w:tc>
      </w:tr>
      <w:tr>
        <w:trPr>
          <w:trHeight w:val="237" w:hRule="atLeast"/>
        </w:trPr>
        <w:tc>
          <w:tcPr>
            <w:tcW w:w="3193" w:type="dxa"/>
          </w:tcPr>
          <w:p>
            <w:pPr>
              <w:pStyle w:val="TableParagraph"/>
              <w:spacing w:line="218" w:lineRule="exact"/>
              <w:ind w:left="200"/>
              <w:rPr>
                <w:sz w:val="21"/>
              </w:rPr>
            </w:pPr>
            <w:r>
              <w:rPr/>
              <w:drawing>
                <wp:inline distT="0" distB="0" distL="0" distR="0">
                  <wp:extent cx="103493" cy="112394"/>
                  <wp:effectExtent l="0" t="0" r="0" b="0"/>
                  <wp:docPr id="7" name="image1.png" descr="*"/>
                  <wp:cNvGraphicFramePr>
                    <a:graphicFrameLocks noChangeAspect="1"/>
                  </wp:cNvGraphicFramePr>
                  <a:graphic>
                    <a:graphicData uri="http://schemas.openxmlformats.org/drawingml/2006/picture">
                      <pic:pic>
                        <pic:nvPicPr>
                          <pic:cNvPr id="8" name="image1.png"/>
                          <pic:cNvPicPr/>
                        </pic:nvPicPr>
                        <pic:blipFill>
                          <a:blip r:embed="rId7" cstate="print"/>
                          <a:stretch>
                            <a:fillRect/>
                          </a:stretch>
                        </pic:blipFill>
                        <pic:spPr>
                          <a:xfrm>
                            <a:off x="0" y="0"/>
                            <a:ext cx="103493" cy="112394"/>
                          </a:xfrm>
                          <a:prstGeom prst="rect">
                            <a:avLst/>
                          </a:prstGeom>
                        </pic:spPr>
                      </pic:pic>
                    </a:graphicData>
                  </a:graphic>
                </wp:inline>
              </w:drawing>
            </w:r>
            <w:r>
              <w:rPr/>
            </w:r>
            <w:r>
              <w:rPr>
                <w:rFonts w:ascii="Times New Roman"/>
                <w:sz w:val="20"/>
              </w:rPr>
              <w:t>   </w:t>
            </w:r>
            <w:r>
              <w:rPr>
                <w:rFonts w:ascii="Times New Roman"/>
                <w:spacing w:val="-3"/>
                <w:sz w:val="20"/>
              </w:rPr>
              <w:t> </w:t>
            </w:r>
            <w:r>
              <w:rPr>
                <w:sz w:val="21"/>
              </w:rPr>
              <w:t>Alternate ACCESS for</w:t>
            </w:r>
            <w:r>
              <w:rPr>
                <w:spacing w:val="-6"/>
                <w:sz w:val="21"/>
              </w:rPr>
              <w:t> </w:t>
            </w:r>
            <w:r>
              <w:rPr>
                <w:sz w:val="21"/>
              </w:rPr>
              <w:t>ELLs</w:t>
            </w:r>
          </w:p>
        </w:tc>
        <w:tc>
          <w:tcPr>
            <w:tcW w:w="4239" w:type="dxa"/>
          </w:tcPr>
          <w:p>
            <w:pPr>
              <w:pStyle w:val="TableParagraph"/>
              <w:tabs>
                <w:tab w:pos="1144" w:val="left" w:leader="none"/>
              </w:tabs>
              <w:spacing w:line="218" w:lineRule="exact"/>
              <w:ind w:left="-27" w:right="198"/>
              <w:jc w:val="right"/>
              <w:rPr>
                <w:sz w:val="21"/>
              </w:rPr>
            </w:pPr>
            <w:r>
              <w:rPr>
                <w:position w:val="7"/>
                <w:sz w:val="14"/>
              </w:rPr>
              <w:t>®</w:t>
              <w:tab/>
            </w:r>
            <w:r>
              <w:rPr>
                <w:sz w:val="21"/>
              </w:rPr>
              <w:t>Nivel de ELP de </w:t>
            </w:r>
            <w:r>
              <w:rPr>
                <w:spacing w:val="-3"/>
                <w:sz w:val="21"/>
              </w:rPr>
              <w:t>su </w:t>
            </w:r>
            <w:r>
              <w:rPr>
                <w:sz w:val="21"/>
              </w:rPr>
              <w:t>hijo(a):</w:t>
            </w:r>
            <w:r>
              <w:rPr>
                <w:spacing w:val="-1"/>
                <w:sz w:val="21"/>
              </w:rPr>
              <w:t> </w:t>
            </w:r>
            <w:r>
              <w:rPr>
                <w:sz w:val="21"/>
              </w:rPr>
              <w:t>_</w:t>
            </w:r>
            <w:r>
              <w:rPr>
                <w:sz w:val="21"/>
                <w:u w:val="single"/>
              </w:rPr>
              <w:t> </w:t>
            </w:r>
            <w:r>
              <w:rPr>
                <w:spacing w:val="-4"/>
                <w:sz w:val="21"/>
                <w:u w:val="single"/>
              </w:rPr>
              <w:t> </w:t>
            </w:r>
          </w:p>
        </w:tc>
      </w:tr>
    </w:tbl>
    <w:p>
      <w:pPr>
        <w:pStyle w:val="BodyText"/>
        <w:spacing w:before="1"/>
      </w:pPr>
    </w:p>
    <w:p>
      <w:pPr>
        <w:pStyle w:val="BodyText"/>
        <w:tabs>
          <w:tab w:pos="1342" w:val="left" w:leader="underscore"/>
        </w:tabs>
        <w:ind w:left="233" w:right="133"/>
      </w:pPr>
      <w:r>
        <w:rPr/>
        <w:t>Su</w:t>
      </w:r>
      <w:r>
        <w:rPr>
          <w:spacing w:val="-1"/>
        </w:rPr>
        <w:t> </w:t>
      </w:r>
      <w:r>
        <w:rPr/>
        <w:t>hijo(a)</w:t>
      </w:r>
      <w:r>
        <w:rPr>
          <w:spacing w:val="-1"/>
        </w:rPr>
        <w:t> </w:t>
      </w:r>
      <w:r>
        <w:rPr/>
        <w:t>está en</w:t>
      </w:r>
      <w:r>
        <w:rPr>
          <w:spacing w:val="-6"/>
        </w:rPr>
        <w:t> </w:t>
      </w:r>
      <w:r>
        <w:rPr/>
        <w:t>el</w:t>
      </w:r>
      <w:r>
        <w:rPr>
          <w:spacing w:val="-1"/>
        </w:rPr>
        <w:t> </w:t>
      </w:r>
      <w:r>
        <w:rPr/>
        <w:t>Programa ESOL de</w:t>
      </w:r>
      <w:r>
        <w:rPr>
          <w:spacing w:val="-6"/>
        </w:rPr>
        <w:t> </w:t>
      </w:r>
      <w:r>
        <w:rPr/>
        <w:t>nuestra</w:t>
      </w:r>
      <w:r>
        <w:rPr>
          <w:spacing w:val="-5"/>
        </w:rPr>
        <w:t> </w:t>
      </w:r>
      <w:r>
        <w:rPr/>
        <w:t>escuela,</w:t>
      </w:r>
      <w:r>
        <w:rPr>
          <w:spacing w:val="-8"/>
        </w:rPr>
        <w:t> </w:t>
      </w:r>
      <w:r>
        <w:rPr/>
        <w:t>porque su</w:t>
      </w:r>
      <w:r>
        <w:rPr>
          <w:spacing w:val="-6"/>
        </w:rPr>
        <w:t> </w:t>
      </w:r>
      <w:r>
        <w:rPr/>
        <w:t>nivel</w:t>
      </w:r>
      <w:r>
        <w:rPr>
          <w:spacing w:val="-6"/>
        </w:rPr>
        <w:t> </w:t>
      </w:r>
      <w:r>
        <w:rPr/>
        <w:t>de dominio</w:t>
      </w:r>
      <w:r>
        <w:rPr>
          <w:spacing w:val="-5"/>
        </w:rPr>
        <w:t> </w:t>
      </w:r>
      <w:r>
        <w:rPr/>
        <w:t>del</w:t>
      </w:r>
      <w:r>
        <w:rPr>
          <w:spacing w:val="-1"/>
        </w:rPr>
        <w:t> </w:t>
      </w:r>
      <w:r>
        <w:rPr/>
        <w:t>inglés</w:t>
      </w:r>
      <w:r>
        <w:rPr>
          <w:spacing w:val="-3"/>
        </w:rPr>
        <w:t> </w:t>
      </w:r>
      <w:r>
        <w:rPr/>
        <w:t>fue</w:t>
      </w:r>
      <w:r>
        <w:rPr>
          <w:spacing w:val="-5"/>
        </w:rPr>
        <w:t> </w:t>
      </w:r>
      <w:r>
        <w:rPr/>
        <w:t>menor que</w:t>
        <w:tab/>
        <w:t>en este test. Vea el </w:t>
      </w:r>
      <w:r>
        <w:rPr>
          <w:b/>
          <w:u w:val="thick"/>
        </w:rPr>
        <w:t>lado izquierdo</w:t>
      </w:r>
      <w:r>
        <w:rPr>
          <w:b/>
        </w:rPr>
        <w:t> </w:t>
      </w:r>
      <w:r>
        <w:rPr/>
        <w:t>de la tabla de</w:t>
      </w:r>
      <w:r>
        <w:rPr>
          <w:spacing w:val="-16"/>
        </w:rPr>
        <w:t> </w:t>
      </w:r>
      <w:r>
        <w:rPr/>
        <w:t>abajo.</w:t>
      </w:r>
    </w:p>
    <w:p>
      <w:pPr>
        <w:pStyle w:val="BodyText"/>
        <w:spacing w:before="10"/>
        <w:rPr>
          <w:sz w:val="12"/>
        </w:rPr>
      </w:pPr>
    </w:p>
    <w:p>
      <w:pPr>
        <w:pStyle w:val="BodyText"/>
        <w:spacing w:before="94"/>
        <w:ind w:left="862" w:right="550" w:hanging="361"/>
      </w:pPr>
      <w:r>
        <w:rPr/>
        <w:drawing>
          <wp:inline distT="0" distB="0" distL="0" distR="0">
            <wp:extent cx="104139" cy="113029"/>
            <wp:effectExtent l="0" t="0" r="0" b="0"/>
            <wp:docPr id="9" name="image1.png" descr="*"/>
            <wp:cNvGraphicFramePr>
              <a:graphicFrameLocks noChangeAspect="1"/>
            </wp:cNvGraphicFramePr>
            <a:graphic>
              <a:graphicData uri="http://schemas.openxmlformats.org/drawingml/2006/picture">
                <pic:pic>
                  <pic:nvPicPr>
                    <pic:cNvPr id="10" name="image1.png"/>
                    <pic:cNvPicPr/>
                  </pic:nvPicPr>
                  <pic:blipFill>
                    <a:blip r:embed="rId7" cstate="print"/>
                    <a:stretch>
                      <a:fillRect/>
                    </a:stretch>
                  </pic:blipFill>
                  <pic:spPr>
                    <a:xfrm>
                      <a:off x="0" y="0"/>
                      <a:ext cx="104139" cy="113029"/>
                    </a:xfrm>
                    <a:prstGeom prst="rect">
                      <a:avLst/>
                    </a:prstGeom>
                  </pic:spPr>
                </pic:pic>
              </a:graphicData>
            </a:graphic>
          </wp:inline>
        </w:drawing>
      </w:r>
      <w:r>
        <w:rPr/>
      </w:r>
      <w:r>
        <w:rPr>
          <w:rFonts w:ascii="Times New Roman" w:hAnsi="Times New Roman"/>
          <w:sz w:val="20"/>
        </w:rPr>
        <w:t>   </w:t>
      </w:r>
      <w:r>
        <w:rPr>
          <w:rFonts w:ascii="Times New Roman" w:hAnsi="Times New Roman"/>
          <w:spacing w:val="-4"/>
          <w:sz w:val="20"/>
        </w:rPr>
        <w:t> </w:t>
      </w:r>
      <w:r>
        <w:rPr/>
        <w:t>Su hijo(a) está recibiendo también servicios complementarios de enseñanza del idioma para desarrollar destrezas del idioma inglés y ayuda para que le vaya bien académicamente. Vea </w:t>
      </w:r>
      <w:r>
        <w:rPr>
          <w:spacing w:val="-3"/>
        </w:rPr>
        <w:t>el </w:t>
      </w:r>
      <w:r>
        <w:rPr>
          <w:b/>
          <w:u w:val="thick"/>
        </w:rPr>
        <w:t>lado derecho</w:t>
      </w:r>
      <w:r>
        <w:rPr>
          <w:b/>
        </w:rPr>
        <w:t> </w:t>
      </w:r>
      <w:r>
        <w:rPr/>
        <w:t>de la tabla de</w:t>
      </w:r>
      <w:r>
        <w:rPr>
          <w:spacing w:val="2"/>
        </w:rPr>
        <w:t> </w:t>
      </w:r>
      <w:r>
        <w:rPr/>
        <w:t>abajo.</w:t>
      </w:r>
    </w:p>
    <w:p>
      <w:pPr>
        <w:pStyle w:val="BodyText"/>
        <w:spacing w:before="8"/>
        <w:rPr>
          <w:sz w:val="12"/>
        </w:rPr>
      </w:pPr>
    </w:p>
    <w:p>
      <w:pPr>
        <w:pStyle w:val="BodyText"/>
        <w:spacing w:before="95"/>
        <w:ind w:left="501"/>
      </w:pPr>
      <w:r>
        <w:rPr/>
        <w:drawing>
          <wp:inline distT="0" distB="0" distL="0" distR="0">
            <wp:extent cx="104139" cy="113029"/>
            <wp:effectExtent l="0" t="0" r="0" b="0"/>
            <wp:docPr id="11" name="image1.png" descr="*"/>
            <wp:cNvGraphicFramePr>
              <a:graphicFrameLocks noChangeAspect="1"/>
            </wp:cNvGraphicFramePr>
            <a:graphic>
              <a:graphicData uri="http://schemas.openxmlformats.org/drawingml/2006/picture">
                <pic:pic>
                  <pic:nvPicPr>
                    <pic:cNvPr id="12" name="image1.png"/>
                    <pic:cNvPicPr/>
                  </pic:nvPicPr>
                  <pic:blipFill>
                    <a:blip r:embed="rId7" cstate="print"/>
                    <a:stretch>
                      <a:fillRect/>
                    </a:stretch>
                  </pic:blipFill>
                  <pic:spPr>
                    <a:xfrm>
                      <a:off x="0" y="0"/>
                      <a:ext cx="104139" cy="113029"/>
                    </a:xfrm>
                    <a:prstGeom prst="rect">
                      <a:avLst/>
                    </a:prstGeom>
                  </pic:spPr>
                </pic:pic>
              </a:graphicData>
            </a:graphic>
          </wp:inline>
        </w:drawing>
      </w:r>
      <w:r>
        <w:rPr/>
      </w:r>
      <w:r>
        <w:rPr>
          <w:rFonts w:ascii="Times New Roman" w:hAnsi="Times New Roman"/>
          <w:sz w:val="20"/>
        </w:rPr>
        <w:t>   </w:t>
      </w:r>
      <w:r>
        <w:rPr>
          <w:rFonts w:ascii="Times New Roman" w:hAnsi="Times New Roman"/>
          <w:spacing w:val="-4"/>
          <w:sz w:val="20"/>
        </w:rPr>
        <w:t> </w:t>
      </w:r>
      <w:r>
        <w:rPr/>
        <w:t>Su hijo(a) no está recibiendo servicios complementarios de enseñanza del</w:t>
      </w:r>
      <w:r>
        <w:rPr>
          <w:spacing w:val="-5"/>
        </w:rPr>
        <w:t> </w:t>
      </w:r>
      <w:r>
        <w:rPr/>
        <w:t>idioma.</w:t>
      </w:r>
    </w:p>
    <w:p>
      <w:pPr>
        <w:pStyle w:val="BodyText"/>
        <w:spacing w:before="8"/>
        <w:rPr>
          <w:sz w:val="20"/>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22"/>
        <w:gridCol w:w="4647"/>
      </w:tblGrid>
      <w:tr>
        <w:trPr>
          <w:trHeight w:val="460" w:hRule="atLeast"/>
        </w:trPr>
        <w:tc>
          <w:tcPr>
            <w:tcW w:w="5122" w:type="dxa"/>
          </w:tcPr>
          <w:p>
            <w:pPr>
              <w:pStyle w:val="TableParagraph"/>
              <w:spacing w:line="229" w:lineRule="exact"/>
              <w:ind w:left="1775" w:right="1763"/>
              <w:jc w:val="center"/>
              <w:rPr>
                <w:b/>
                <w:sz w:val="20"/>
              </w:rPr>
            </w:pPr>
            <w:r>
              <w:rPr>
                <w:b/>
                <w:sz w:val="20"/>
              </w:rPr>
              <w:t>Programa ESOL</w:t>
            </w:r>
          </w:p>
        </w:tc>
        <w:tc>
          <w:tcPr>
            <w:tcW w:w="4647" w:type="dxa"/>
          </w:tcPr>
          <w:p>
            <w:pPr>
              <w:pStyle w:val="TableParagraph"/>
              <w:spacing w:line="230" w:lineRule="exact" w:before="3"/>
              <w:ind w:left="2000" w:right="138" w:hanging="1834"/>
              <w:rPr>
                <w:b/>
                <w:sz w:val="20"/>
              </w:rPr>
            </w:pPr>
            <w:r>
              <w:rPr>
                <w:b/>
                <w:sz w:val="20"/>
              </w:rPr>
              <w:t>Servicios complementarios de enseñanza del idioma</w:t>
            </w:r>
          </w:p>
        </w:tc>
      </w:tr>
      <w:tr>
        <w:trPr>
          <w:trHeight w:val="5060" w:hRule="atLeast"/>
        </w:trPr>
        <w:tc>
          <w:tcPr>
            <w:tcW w:w="5122" w:type="dxa"/>
          </w:tcPr>
          <w:p>
            <w:pPr>
              <w:pStyle w:val="TableParagraph"/>
              <w:spacing w:line="242" w:lineRule="auto"/>
              <w:ind w:left="110" w:right="550"/>
              <w:jc w:val="both"/>
              <w:rPr>
                <w:sz w:val="20"/>
              </w:rPr>
            </w:pPr>
            <w:r>
              <w:rPr>
                <w:sz w:val="20"/>
              </w:rPr>
              <w:t>Su hijo</w:t>
            </w:r>
            <w:r>
              <w:rPr>
                <w:sz w:val="21"/>
              </w:rPr>
              <w:t>(a) </w:t>
            </w:r>
            <w:r>
              <w:rPr>
                <w:sz w:val="20"/>
              </w:rPr>
              <w:t>está recibiendo la enseñanza del inglés como se usa en la escuela, a través de uno de los siguientes modelos* de enseñanza de ESOL:</w:t>
            </w:r>
          </w:p>
          <w:p>
            <w:pPr>
              <w:pStyle w:val="TableParagraph"/>
              <w:spacing w:before="1"/>
              <w:ind w:left="0"/>
              <w:rPr>
                <w:sz w:val="19"/>
              </w:rPr>
            </w:pPr>
          </w:p>
          <w:p>
            <w:pPr>
              <w:pStyle w:val="TableParagraph"/>
              <w:rPr>
                <w:sz w:val="20"/>
              </w:rPr>
            </w:pPr>
            <w:r>
              <w:rPr/>
              <w:drawing>
                <wp:inline distT="0" distB="0" distL="0" distR="0">
                  <wp:extent cx="103504" cy="112395"/>
                  <wp:effectExtent l="0" t="0" r="0" b="0"/>
                  <wp:docPr id="13" name="image1.png" descr="*"/>
                  <wp:cNvGraphicFramePr>
                    <a:graphicFrameLocks noChangeAspect="1"/>
                  </wp:cNvGraphicFramePr>
                  <a:graphic>
                    <a:graphicData uri="http://schemas.openxmlformats.org/drawingml/2006/picture">
                      <pic:pic>
                        <pic:nvPicPr>
                          <pic:cNvPr id="14" name="image1.png"/>
                          <pic:cNvPicPr/>
                        </pic:nvPicPr>
                        <pic:blipFill>
                          <a:blip r:embed="rId7" cstate="print"/>
                          <a:stretch>
                            <a:fillRect/>
                          </a:stretch>
                        </pic:blipFill>
                        <pic:spPr>
                          <a:xfrm>
                            <a:off x="0" y="0"/>
                            <a:ext cx="103504" cy="112395"/>
                          </a:xfrm>
                          <a:prstGeom prst="rect">
                            <a:avLst/>
                          </a:prstGeom>
                        </pic:spPr>
                      </pic:pic>
                    </a:graphicData>
                  </a:graphic>
                </wp:inline>
              </w:drawing>
            </w:r>
            <w:r>
              <w:rPr/>
            </w:r>
            <w:r>
              <w:rPr>
                <w:rFonts w:ascii="Times New Roman"/>
                <w:sz w:val="20"/>
              </w:rPr>
              <w:t>   </w:t>
            </w:r>
            <w:r>
              <w:rPr>
                <w:rFonts w:ascii="Times New Roman"/>
                <w:spacing w:val="-3"/>
                <w:sz w:val="20"/>
              </w:rPr>
              <w:t> </w:t>
            </w:r>
            <w:r>
              <w:rPr>
                <w:sz w:val="20"/>
              </w:rPr>
              <w:t>En otra</w:t>
            </w:r>
            <w:r>
              <w:rPr>
                <w:spacing w:val="-1"/>
                <w:sz w:val="20"/>
              </w:rPr>
              <w:t> </w:t>
            </w:r>
            <w:r>
              <w:rPr>
                <w:sz w:val="20"/>
              </w:rPr>
              <w:t>aula</w:t>
            </w:r>
          </w:p>
          <w:p>
            <w:pPr>
              <w:pStyle w:val="TableParagraph"/>
              <w:rPr>
                <w:sz w:val="20"/>
              </w:rPr>
            </w:pPr>
            <w:r>
              <w:rPr/>
              <w:drawing>
                <wp:inline distT="0" distB="0" distL="0" distR="0">
                  <wp:extent cx="103504" cy="113029"/>
                  <wp:effectExtent l="0" t="0" r="0" b="0"/>
                  <wp:docPr id="15" name="image1.png" descr="*"/>
                  <wp:cNvGraphicFramePr>
                    <a:graphicFrameLocks noChangeAspect="1"/>
                  </wp:cNvGraphicFramePr>
                  <a:graphic>
                    <a:graphicData uri="http://schemas.openxmlformats.org/drawingml/2006/picture">
                      <pic:pic>
                        <pic:nvPicPr>
                          <pic:cNvPr id="16" name="image1.png"/>
                          <pic:cNvPicPr/>
                        </pic:nvPicPr>
                        <pic:blipFill>
                          <a:blip r:embed="rId7" cstate="print"/>
                          <a:stretch>
                            <a:fillRect/>
                          </a:stretch>
                        </pic:blipFill>
                        <pic:spPr>
                          <a:xfrm>
                            <a:off x="0" y="0"/>
                            <a:ext cx="103504" cy="113029"/>
                          </a:xfrm>
                          <a:prstGeom prst="rect">
                            <a:avLst/>
                          </a:prstGeom>
                        </pic:spPr>
                      </pic:pic>
                    </a:graphicData>
                  </a:graphic>
                </wp:inline>
              </w:drawing>
            </w:r>
            <w:r>
              <w:rPr/>
            </w:r>
            <w:r>
              <w:rPr>
                <w:rFonts w:ascii="Times New Roman"/>
                <w:sz w:val="20"/>
              </w:rPr>
              <w:t>   </w:t>
            </w:r>
            <w:r>
              <w:rPr>
                <w:rFonts w:ascii="Times New Roman"/>
                <w:spacing w:val="-3"/>
                <w:sz w:val="20"/>
              </w:rPr>
              <w:t> </w:t>
            </w:r>
            <w:r>
              <w:rPr>
                <w:sz w:val="20"/>
              </w:rPr>
              <w:t>Dentro del</w:t>
            </w:r>
            <w:r>
              <w:rPr>
                <w:spacing w:val="-1"/>
                <w:sz w:val="20"/>
              </w:rPr>
              <w:t> </w:t>
            </w:r>
            <w:r>
              <w:rPr>
                <w:sz w:val="20"/>
              </w:rPr>
              <w:t>aula</w:t>
            </w:r>
          </w:p>
          <w:p>
            <w:pPr>
              <w:pStyle w:val="TableParagraph"/>
              <w:spacing w:before="1"/>
              <w:rPr>
                <w:sz w:val="20"/>
              </w:rPr>
            </w:pPr>
            <w:r>
              <w:rPr/>
              <w:drawing>
                <wp:inline distT="0" distB="0" distL="0" distR="0">
                  <wp:extent cx="103504" cy="112395"/>
                  <wp:effectExtent l="0" t="0" r="0" b="0"/>
                  <wp:docPr id="17" name="image1.png" descr="*"/>
                  <wp:cNvGraphicFramePr>
                    <a:graphicFrameLocks noChangeAspect="1"/>
                  </wp:cNvGraphicFramePr>
                  <a:graphic>
                    <a:graphicData uri="http://schemas.openxmlformats.org/drawingml/2006/picture">
                      <pic:pic>
                        <pic:nvPicPr>
                          <pic:cNvPr id="18" name="image1.png"/>
                          <pic:cNvPicPr/>
                        </pic:nvPicPr>
                        <pic:blipFill>
                          <a:blip r:embed="rId7" cstate="print"/>
                          <a:stretch>
                            <a:fillRect/>
                          </a:stretch>
                        </pic:blipFill>
                        <pic:spPr>
                          <a:xfrm>
                            <a:off x="0" y="0"/>
                            <a:ext cx="103504" cy="112395"/>
                          </a:xfrm>
                          <a:prstGeom prst="rect">
                            <a:avLst/>
                          </a:prstGeom>
                        </pic:spPr>
                      </pic:pic>
                    </a:graphicData>
                  </a:graphic>
                </wp:inline>
              </w:drawing>
            </w:r>
            <w:r>
              <w:rPr/>
            </w:r>
            <w:r>
              <w:rPr>
                <w:rFonts w:ascii="Times New Roman"/>
                <w:sz w:val="20"/>
              </w:rPr>
              <w:t>   </w:t>
            </w:r>
            <w:r>
              <w:rPr>
                <w:rFonts w:ascii="Times New Roman"/>
                <w:spacing w:val="-3"/>
                <w:sz w:val="20"/>
              </w:rPr>
              <w:t> </w:t>
            </w:r>
            <w:r>
              <w:rPr>
                <w:sz w:val="20"/>
              </w:rPr>
              <w:t>Centro de recursos o laboratorio</w:t>
            </w:r>
          </w:p>
          <w:p>
            <w:pPr>
              <w:pStyle w:val="TableParagraph"/>
              <w:rPr>
                <w:sz w:val="20"/>
              </w:rPr>
            </w:pPr>
            <w:r>
              <w:rPr/>
              <w:drawing>
                <wp:inline distT="0" distB="0" distL="0" distR="0">
                  <wp:extent cx="103504" cy="113030"/>
                  <wp:effectExtent l="0" t="0" r="0" b="0"/>
                  <wp:docPr id="19" name="image1.png" descr="*"/>
                  <wp:cNvGraphicFramePr>
                    <a:graphicFrameLocks noChangeAspect="1"/>
                  </wp:cNvGraphicFramePr>
                  <a:graphic>
                    <a:graphicData uri="http://schemas.openxmlformats.org/drawingml/2006/picture">
                      <pic:pic>
                        <pic:nvPicPr>
                          <pic:cNvPr id="20" name="image1.png"/>
                          <pic:cNvPicPr/>
                        </pic:nvPicPr>
                        <pic:blipFill>
                          <a:blip r:embed="rId7" cstate="print"/>
                          <a:stretch>
                            <a:fillRect/>
                          </a:stretch>
                        </pic:blipFill>
                        <pic:spPr>
                          <a:xfrm>
                            <a:off x="0" y="0"/>
                            <a:ext cx="103504" cy="113030"/>
                          </a:xfrm>
                          <a:prstGeom prst="rect">
                            <a:avLst/>
                          </a:prstGeom>
                        </pic:spPr>
                      </pic:pic>
                    </a:graphicData>
                  </a:graphic>
                </wp:inline>
              </w:drawing>
            </w:r>
            <w:r>
              <w:rPr/>
            </w:r>
            <w:r>
              <w:rPr>
                <w:rFonts w:ascii="Times New Roman" w:hAnsi="Times New Roman"/>
                <w:sz w:val="20"/>
              </w:rPr>
              <w:t>   </w:t>
            </w:r>
            <w:r>
              <w:rPr>
                <w:rFonts w:ascii="Times New Roman" w:hAnsi="Times New Roman"/>
                <w:spacing w:val="-3"/>
                <w:sz w:val="20"/>
              </w:rPr>
              <w:t> </w:t>
            </w:r>
            <w:r>
              <w:rPr>
                <w:sz w:val="20"/>
              </w:rPr>
              <w:t>Período programado de clases de</w:t>
            </w:r>
            <w:r>
              <w:rPr>
                <w:spacing w:val="-1"/>
                <w:sz w:val="20"/>
              </w:rPr>
              <w:t> </w:t>
            </w:r>
            <w:r>
              <w:rPr>
                <w:sz w:val="20"/>
              </w:rPr>
              <w:t>ESOL</w:t>
            </w:r>
          </w:p>
          <w:p>
            <w:pPr>
              <w:pStyle w:val="TableParagraph"/>
              <w:ind w:left="830" w:right="103" w:hanging="360"/>
              <w:rPr>
                <w:sz w:val="20"/>
              </w:rPr>
            </w:pPr>
            <w:r>
              <w:rPr/>
              <w:drawing>
                <wp:inline distT="0" distB="0" distL="0" distR="0">
                  <wp:extent cx="103504" cy="113030"/>
                  <wp:effectExtent l="0" t="0" r="0" b="0"/>
                  <wp:docPr id="21" name="image1.png" descr="*"/>
                  <wp:cNvGraphicFramePr>
                    <a:graphicFrameLocks noChangeAspect="1"/>
                  </wp:cNvGraphicFramePr>
                  <a:graphic>
                    <a:graphicData uri="http://schemas.openxmlformats.org/drawingml/2006/picture">
                      <pic:pic>
                        <pic:nvPicPr>
                          <pic:cNvPr id="22" name="image1.png"/>
                          <pic:cNvPicPr/>
                        </pic:nvPicPr>
                        <pic:blipFill>
                          <a:blip r:embed="rId7" cstate="print"/>
                          <a:stretch>
                            <a:fillRect/>
                          </a:stretch>
                        </pic:blipFill>
                        <pic:spPr>
                          <a:xfrm>
                            <a:off x="0" y="0"/>
                            <a:ext cx="103504" cy="113030"/>
                          </a:xfrm>
                          <a:prstGeom prst="rect">
                            <a:avLst/>
                          </a:prstGeom>
                        </pic:spPr>
                      </pic:pic>
                    </a:graphicData>
                  </a:graphic>
                </wp:inline>
              </w:drawing>
            </w:r>
            <w:r>
              <w:rPr/>
            </w:r>
            <w:r>
              <w:rPr>
                <w:rFonts w:ascii="Times New Roman" w:hAnsi="Times New Roman"/>
                <w:sz w:val="20"/>
              </w:rPr>
              <w:t>   </w:t>
            </w:r>
            <w:r>
              <w:rPr>
                <w:rFonts w:ascii="Times New Roman" w:hAnsi="Times New Roman"/>
                <w:spacing w:val="-3"/>
                <w:sz w:val="20"/>
              </w:rPr>
              <w:t> </w:t>
            </w:r>
            <w:r>
              <w:rPr>
                <w:sz w:val="20"/>
              </w:rPr>
              <w:t>Período programado de clases de ESOL en un programa para recién</w:t>
            </w:r>
            <w:r>
              <w:rPr>
                <w:spacing w:val="-2"/>
                <w:sz w:val="20"/>
              </w:rPr>
              <w:t> </w:t>
            </w:r>
            <w:r>
              <w:rPr>
                <w:sz w:val="20"/>
              </w:rPr>
              <w:t>llegados</w:t>
            </w:r>
          </w:p>
          <w:p>
            <w:pPr>
              <w:pStyle w:val="TableParagraph"/>
              <w:spacing w:before="1"/>
              <w:rPr>
                <w:sz w:val="20"/>
              </w:rPr>
            </w:pPr>
            <w:r>
              <w:rPr/>
              <w:drawing>
                <wp:inline distT="0" distB="0" distL="0" distR="0">
                  <wp:extent cx="103504" cy="113030"/>
                  <wp:effectExtent l="0" t="0" r="0" b="0"/>
                  <wp:docPr id="23" name="image1.png" descr="*"/>
                  <wp:cNvGraphicFramePr>
                    <a:graphicFrameLocks noChangeAspect="1"/>
                  </wp:cNvGraphicFramePr>
                  <a:graphic>
                    <a:graphicData uri="http://schemas.openxmlformats.org/drawingml/2006/picture">
                      <pic:pic>
                        <pic:nvPicPr>
                          <pic:cNvPr id="24" name="image1.png"/>
                          <pic:cNvPicPr/>
                        </pic:nvPicPr>
                        <pic:blipFill>
                          <a:blip r:embed="rId7" cstate="print"/>
                          <a:stretch>
                            <a:fillRect/>
                          </a:stretch>
                        </pic:blipFill>
                        <pic:spPr>
                          <a:xfrm>
                            <a:off x="0" y="0"/>
                            <a:ext cx="103504" cy="113030"/>
                          </a:xfrm>
                          <a:prstGeom prst="rect">
                            <a:avLst/>
                          </a:prstGeom>
                        </pic:spPr>
                      </pic:pic>
                    </a:graphicData>
                  </a:graphic>
                </wp:inline>
              </w:drawing>
            </w:r>
            <w:r>
              <w:rPr/>
            </w:r>
            <w:r>
              <w:rPr>
                <w:rFonts w:ascii="Times New Roman" w:hAnsi="Times New Roman"/>
                <w:sz w:val="20"/>
              </w:rPr>
              <w:t>   </w:t>
            </w:r>
            <w:r>
              <w:rPr>
                <w:rFonts w:ascii="Times New Roman" w:hAnsi="Times New Roman"/>
                <w:spacing w:val="-3"/>
                <w:sz w:val="20"/>
              </w:rPr>
              <w:t> </w:t>
            </w:r>
            <w:r>
              <w:rPr>
                <w:sz w:val="20"/>
              </w:rPr>
              <w:t>Instrucción</w:t>
            </w:r>
            <w:r>
              <w:rPr>
                <w:spacing w:val="-1"/>
                <w:sz w:val="20"/>
              </w:rPr>
              <w:t> </w:t>
            </w:r>
            <w:r>
              <w:rPr>
                <w:sz w:val="20"/>
              </w:rPr>
              <w:t>protegida</w:t>
            </w:r>
          </w:p>
          <w:p>
            <w:pPr>
              <w:pStyle w:val="TableParagraph"/>
              <w:spacing w:before="1"/>
              <w:ind w:left="830" w:right="481" w:hanging="360"/>
              <w:rPr>
                <w:sz w:val="20"/>
              </w:rPr>
            </w:pPr>
            <w:r>
              <w:rPr/>
              <w:drawing>
                <wp:inline distT="0" distB="0" distL="0" distR="0">
                  <wp:extent cx="103504" cy="112394"/>
                  <wp:effectExtent l="0" t="0" r="0" b="0"/>
                  <wp:docPr id="25" name="image1.png" descr="*"/>
                  <wp:cNvGraphicFramePr>
                    <a:graphicFrameLocks noChangeAspect="1"/>
                  </wp:cNvGraphicFramePr>
                  <a:graphic>
                    <a:graphicData uri="http://schemas.openxmlformats.org/drawingml/2006/picture">
                      <pic:pic>
                        <pic:nvPicPr>
                          <pic:cNvPr id="26" name="image1.png"/>
                          <pic:cNvPicPr/>
                        </pic:nvPicPr>
                        <pic:blipFill>
                          <a:blip r:embed="rId7" cstate="print"/>
                          <a:stretch>
                            <a:fillRect/>
                          </a:stretch>
                        </pic:blipFill>
                        <pic:spPr>
                          <a:xfrm>
                            <a:off x="0" y="0"/>
                            <a:ext cx="103504" cy="112394"/>
                          </a:xfrm>
                          <a:prstGeom prst="rect">
                            <a:avLst/>
                          </a:prstGeom>
                        </pic:spPr>
                      </pic:pic>
                    </a:graphicData>
                  </a:graphic>
                </wp:inline>
              </w:drawing>
            </w:r>
            <w:r>
              <w:rPr/>
            </w:r>
            <w:r>
              <w:rPr>
                <w:rFonts w:ascii="Times New Roman" w:hAnsi="Times New Roman"/>
                <w:sz w:val="20"/>
              </w:rPr>
              <w:t>   </w:t>
            </w:r>
            <w:r>
              <w:rPr>
                <w:rFonts w:ascii="Times New Roman" w:hAnsi="Times New Roman"/>
                <w:spacing w:val="-3"/>
                <w:sz w:val="20"/>
              </w:rPr>
              <w:t> </w:t>
            </w:r>
            <w:r>
              <w:rPr>
                <w:sz w:val="20"/>
              </w:rPr>
              <w:t>Instrucción protegida en un programa para recién</w:t>
            </w:r>
            <w:r>
              <w:rPr>
                <w:spacing w:val="-1"/>
                <w:sz w:val="20"/>
              </w:rPr>
              <w:t> </w:t>
            </w:r>
            <w:r>
              <w:rPr>
                <w:sz w:val="20"/>
              </w:rPr>
              <w:t>llegados</w:t>
            </w:r>
          </w:p>
          <w:p>
            <w:pPr>
              <w:pStyle w:val="TableParagraph"/>
              <w:tabs>
                <w:tab w:pos="4407" w:val="left" w:leader="none"/>
              </w:tabs>
              <w:spacing w:line="235" w:lineRule="auto" w:before="4"/>
              <w:ind w:right="702"/>
              <w:rPr>
                <w:sz w:val="20"/>
              </w:rPr>
            </w:pPr>
            <w:r>
              <w:rPr/>
              <w:drawing>
                <wp:inline distT="0" distB="0" distL="0" distR="0">
                  <wp:extent cx="103504" cy="113030"/>
                  <wp:effectExtent l="0" t="0" r="0" b="0"/>
                  <wp:docPr id="27" name="image1.png" descr="*"/>
                  <wp:cNvGraphicFramePr>
                    <a:graphicFrameLocks noChangeAspect="1"/>
                  </wp:cNvGraphicFramePr>
                  <a:graphic>
                    <a:graphicData uri="http://schemas.openxmlformats.org/drawingml/2006/picture">
                      <pic:pic>
                        <pic:nvPicPr>
                          <pic:cNvPr id="28" name="image1.png"/>
                          <pic:cNvPicPr/>
                        </pic:nvPicPr>
                        <pic:blipFill>
                          <a:blip r:embed="rId7" cstate="print"/>
                          <a:stretch>
                            <a:fillRect/>
                          </a:stretch>
                        </pic:blipFill>
                        <pic:spPr>
                          <a:xfrm>
                            <a:off x="0" y="0"/>
                            <a:ext cx="103504" cy="113030"/>
                          </a:xfrm>
                          <a:prstGeom prst="rect">
                            <a:avLst/>
                          </a:prstGeom>
                        </pic:spPr>
                      </pic:pic>
                    </a:graphicData>
                  </a:graphic>
                </wp:inline>
              </w:drawing>
            </w:r>
            <w:r>
              <w:rPr/>
            </w:r>
            <w:r>
              <w:rPr>
                <w:rFonts w:ascii="Times New Roman" w:hAnsi="Times New Roman"/>
                <w:sz w:val="20"/>
              </w:rPr>
              <w:t>   </w:t>
            </w:r>
            <w:r>
              <w:rPr>
                <w:rFonts w:ascii="Times New Roman" w:hAnsi="Times New Roman"/>
                <w:spacing w:val="-3"/>
                <w:sz w:val="20"/>
              </w:rPr>
              <w:t> </w:t>
            </w:r>
            <w:r>
              <w:rPr>
                <w:sz w:val="20"/>
              </w:rPr>
              <w:t>Programa de immersión en</w:t>
            </w:r>
            <w:r>
              <w:rPr>
                <w:spacing w:val="-8"/>
                <w:sz w:val="20"/>
              </w:rPr>
              <w:t> </w:t>
            </w:r>
            <w:r>
              <w:rPr>
                <w:sz w:val="20"/>
              </w:rPr>
              <w:t>dos idiomas</w:t>
            </w:r>
            <w:r>
              <w:rPr>
                <w:spacing w:val="-2"/>
                <w:w w:val="100"/>
                <w:sz w:val="20"/>
              </w:rPr>
              <w:t> </w:t>
            </w:r>
            <w:r>
              <w:rPr>
                <w:spacing w:val="-2"/>
                <w:w w:val="100"/>
                <w:sz w:val="20"/>
              </w:rPr>
              <w:drawing>
                <wp:inline distT="0" distB="0" distL="0" distR="0">
                  <wp:extent cx="103504" cy="113030"/>
                  <wp:effectExtent l="0" t="0" r="0" b="0"/>
                  <wp:docPr id="29" name="image1.png" descr="*"/>
                  <wp:cNvGraphicFramePr>
                    <a:graphicFrameLocks noChangeAspect="1"/>
                  </wp:cNvGraphicFramePr>
                  <a:graphic>
                    <a:graphicData uri="http://schemas.openxmlformats.org/drawingml/2006/picture">
                      <pic:pic>
                        <pic:nvPicPr>
                          <pic:cNvPr id="30" name="image1.png"/>
                          <pic:cNvPicPr/>
                        </pic:nvPicPr>
                        <pic:blipFill>
                          <a:blip r:embed="rId7" cstate="print"/>
                          <a:stretch>
                            <a:fillRect/>
                          </a:stretch>
                        </pic:blipFill>
                        <pic:spPr>
                          <a:xfrm>
                            <a:off x="0" y="0"/>
                            <a:ext cx="103504" cy="113030"/>
                          </a:xfrm>
                          <a:prstGeom prst="rect">
                            <a:avLst/>
                          </a:prstGeom>
                        </pic:spPr>
                      </pic:pic>
                    </a:graphicData>
                  </a:graphic>
                </wp:inline>
              </w:drawing>
            </w:r>
            <w:r>
              <w:rPr>
                <w:spacing w:val="-2"/>
                <w:w w:val="100"/>
                <w:sz w:val="20"/>
              </w:rPr>
            </w:r>
            <w:r>
              <w:rPr>
                <w:rFonts w:ascii="Times New Roman" w:hAnsi="Times New Roman"/>
                <w:spacing w:val="-2"/>
                <w:w w:val="100"/>
                <w:sz w:val="20"/>
              </w:rPr>
              <w:t>   </w:t>
            </w:r>
            <w:r>
              <w:rPr>
                <w:rFonts w:ascii="Times New Roman" w:hAnsi="Times New Roman"/>
                <w:spacing w:val="3"/>
                <w:w w:val="100"/>
                <w:sz w:val="20"/>
              </w:rPr>
              <w:t> </w:t>
            </w:r>
            <w:r>
              <w:rPr>
                <w:sz w:val="20"/>
              </w:rPr>
              <w:t>Innovativo:</w:t>
            </w:r>
            <w:r>
              <w:rPr>
                <w:spacing w:val="3"/>
                <w:sz w:val="20"/>
              </w:rPr>
              <w:t> </w:t>
            </w:r>
            <w:r>
              <w:rPr>
                <w:w w:val="100"/>
                <w:sz w:val="20"/>
                <w:u w:val="single"/>
              </w:rPr>
              <w:t> </w:t>
            </w:r>
            <w:r>
              <w:rPr>
                <w:sz w:val="20"/>
                <w:u w:val="single"/>
              </w:rPr>
              <w:tab/>
            </w:r>
          </w:p>
          <w:p>
            <w:pPr>
              <w:pStyle w:val="TableParagraph"/>
              <w:spacing w:before="2"/>
              <w:ind w:left="0"/>
              <w:rPr>
                <w:sz w:val="20"/>
              </w:rPr>
            </w:pPr>
          </w:p>
          <w:p>
            <w:pPr>
              <w:pStyle w:val="TableParagraph"/>
              <w:spacing w:line="244" w:lineRule="auto"/>
              <w:ind w:left="110" w:right="100" w:hanging="1"/>
              <w:rPr>
                <w:i/>
                <w:sz w:val="18"/>
              </w:rPr>
            </w:pPr>
            <w:r>
              <w:rPr>
                <w:i/>
                <w:sz w:val="18"/>
              </w:rPr>
              <w:t>*Por favor vea la descripción de los modelos de ensñanza de ESOL al final de la presente notificación.</w:t>
            </w:r>
          </w:p>
        </w:tc>
        <w:tc>
          <w:tcPr>
            <w:tcW w:w="4647" w:type="dxa"/>
          </w:tcPr>
          <w:p>
            <w:pPr>
              <w:pStyle w:val="TableParagraph"/>
              <w:ind w:left="162" w:right="354"/>
              <w:rPr>
                <w:sz w:val="20"/>
              </w:rPr>
            </w:pPr>
            <w:r>
              <w:rPr>
                <w:b/>
                <w:sz w:val="20"/>
                <w:shd w:fill="FFFF00" w:color="auto" w:val="clear"/>
              </w:rPr>
              <w:t>NOTA PARA LAS AGENCIAS LOCALES DE</w:t>
            </w:r>
            <w:r>
              <w:rPr>
                <w:b/>
                <w:sz w:val="20"/>
                <w:shd w:fill="FFFFFF" w:color="auto" w:val="clear"/>
              </w:rPr>
              <w:t> </w:t>
            </w:r>
            <w:r>
              <w:rPr>
                <w:b/>
                <w:sz w:val="20"/>
                <w:shd w:fill="FFFF00" w:color="auto" w:val="clear"/>
              </w:rPr>
              <w:t>EDUCACIÓN</w:t>
            </w:r>
            <w:r>
              <w:rPr>
                <w:sz w:val="20"/>
                <w:shd w:fill="FFFF00" w:color="auto" w:val="clear"/>
              </w:rPr>
              <w:t>:</w:t>
            </w:r>
          </w:p>
          <w:p>
            <w:pPr>
              <w:pStyle w:val="TableParagraph"/>
              <w:ind w:left="162" w:right="141"/>
              <w:rPr>
                <w:i/>
                <w:sz w:val="20"/>
              </w:rPr>
            </w:pPr>
            <w:r>
              <w:rPr>
                <w:i/>
                <w:sz w:val="20"/>
                <w:shd w:fill="FFFF00" w:color="auto" w:val="clear"/>
              </w:rPr>
              <w:t>Elimine esta sección resaltada y enumere aquí</w:t>
            </w:r>
            <w:r>
              <w:rPr>
                <w:i/>
                <w:sz w:val="20"/>
                <w:shd w:fill="FFFFFF" w:color="auto" w:val="clear"/>
              </w:rPr>
              <w:t> </w:t>
            </w:r>
            <w:r>
              <w:rPr>
                <w:i/>
                <w:sz w:val="20"/>
                <w:shd w:fill="FFFF00" w:color="auto" w:val="clear"/>
              </w:rPr>
              <w:t>los programas y/o actividades distritales</w:t>
            </w:r>
            <w:r>
              <w:rPr>
                <w:i/>
                <w:sz w:val="20"/>
                <w:shd w:fill="FFFFFF" w:color="auto" w:val="clear"/>
              </w:rPr>
              <w:t> </w:t>
            </w:r>
            <w:r>
              <w:rPr>
                <w:i/>
                <w:sz w:val="20"/>
                <w:shd w:fill="FFFF00" w:color="auto" w:val="clear"/>
                <w:u w:val="single"/>
              </w:rPr>
              <w:t>complementarias </w:t>
            </w:r>
            <w:r>
              <w:rPr>
                <w:i/>
                <w:sz w:val="20"/>
                <w:shd w:fill="FFFF00" w:color="auto" w:val="clear"/>
              </w:rPr>
              <w:t>de idiomas financiados través</w:t>
            </w:r>
            <w:r>
              <w:rPr>
                <w:i/>
                <w:sz w:val="20"/>
                <w:shd w:fill="FFFFFF" w:color="auto" w:val="clear"/>
              </w:rPr>
              <w:t> </w:t>
            </w:r>
            <w:r>
              <w:rPr>
                <w:i/>
                <w:sz w:val="20"/>
                <w:shd w:fill="FFFF00" w:color="auto" w:val="clear"/>
              </w:rPr>
              <w:t>del Título I o el Título III (no repita los programas</w:t>
            </w:r>
            <w:r>
              <w:rPr>
                <w:i/>
                <w:sz w:val="20"/>
                <w:shd w:fill="FFFFFF" w:color="auto" w:val="clear"/>
              </w:rPr>
              <w:t> </w:t>
            </w:r>
            <w:r>
              <w:rPr>
                <w:i/>
                <w:sz w:val="20"/>
                <w:shd w:fill="FFFF00" w:color="auto" w:val="clear"/>
              </w:rPr>
              <w:t>básicos de mandato estatal de ESOL de la</w:t>
            </w:r>
            <w:r>
              <w:rPr>
                <w:i/>
                <w:sz w:val="20"/>
                <w:shd w:fill="FFFFFF" w:color="auto" w:val="clear"/>
              </w:rPr>
              <w:t> </w:t>
            </w:r>
            <w:r>
              <w:rPr>
                <w:i/>
                <w:sz w:val="20"/>
                <w:shd w:fill="FFFF00" w:color="auto" w:val="clear"/>
              </w:rPr>
              <w:t>izquierda).</w:t>
            </w:r>
          </w:p>
          <w:p>
            <w:pPr>
              <w:pStyle w:val="TableParagraph"/>
              <w:ind w:left="0"/>
              <w:rPr>
                <w:sz w:val="20"/>
              </w:rPr>
            </w:pPr>
          </w:p>
          <w:p>
            <w:pPr>
              <w:pStyle w:val="TableParagraph"/>
              <w:ind w:left="162" w:right="99"/>
              <w:rPr>
                <w:i/>
                <w:sz w:val="20"/>
              </w:rPr>
            </w:pPr>
            <w:r>
              <w:rPr>
                <w:i/>
                <w:sz w:val="20"/>
                <w:shd w:fill="FFFF00" w:color="auto" w:val="clear"/>
              </w:rPr>
              <w:t>Debe indicar: los métodos de instrucción usados</w:t>
            </w:r>
            <w:r>
              <w:rPr>
                <w:i/>
                <w:sz w:val="20"/>
                <w:shd w:fill="FFFFFF" w:color="auto" w:val="clear"/>
              </w:rPr>
              <w:t> </w:t>
            </w:r>
            <w:r>
              <w:rPr>
                <w:i/>
                <w:sz w:val="20"/>
                <w:shd w:fill="FFFF00" w:color="auto" w:val="clear"/>
              </w:rPr>
              <w:t>en el programa con financiamiento federal</w:t>
            </w:r>
            <w:r>
              <w:rPr>
                <w:i/>
                <w:sz w:val="20"/>
                <w:shd w:fill="FFFFFF" w:color="auto" w:val="clear"/>
              </w:rPr>
              <w:t> </w:t>
            </w:r>
            <w:r>
              <w:rPr>
                <w:i/>
                <w:sz w:val="20"/>
                <w:shd w:fill="FFFF00" w:color="auto" w:val="clear"/>
              </w:rPr>
              <w:t>ofrecido al alumno(a), así como los métodos de</w:t>
            </w:r>
            <w:r>
              <w:rPr>
                <w:i/>
                <w:sz w:val="20"/>
                <w:shd w:fill="FFFFFF" w:color="auto" w:val="clear"/>
              </w:rPr>
              <w:t> </w:t>
            </w:r>
            <w:r>
              <w:rPr>
                <w:i/>
                <w:sz w:val="20"/>
                <w:shd w:fill="FFFF00" w:color="auto" w:val="clear"/>
              </w:rPr>
              <w:t>instrucción usados en otros programas</w:t>
            </w:r>
            <w:r>
              <w:rPr>
                <w:i/>
                <w:sz w:val="20"/>
                <w:shd w:fill="FFFFFF" w:color="auto" w:val="clear"/>
              </w:rPr>
              <w:t> </w:t>
            </w:r>
            <w:r>
              <w:rPr>
                <w:i/>
                <w:sz w:val="20"/>
                <w:shd w:fill="FFFF00" w:color="auto" w:val="clear"/>
              </w:rPr>
              <w:t>disponibles, lo que incluye cómo esos programas</w:t>
            </w:r>
            <w:r>
              <w:rPr>
                <w:i/>
                <w:sz w:val="20"/>
                <w:shd w:fill="FFFFFF" w:color="auto" w:val="clear"/>
              </w:rPr>
              <w:t> </w:t>
            </w:r>
            <w:r>
              <w:rPr>
                <w:i/>
                <w:sz w:val="20"/>
                <w:shd w:fill="FFFF00" w:color="auto" w:val="clear"/>
              </w:rPr>
              <w:t>difieren en cuanto a contenido, objetivos de</w:t>
            </w:r>
            <w:r>
              <w:rPr>
                <w:i/>
                <w:sz w:val="20"/>
                <w:shd w:fill="FFFFFF" w:color="auto" w:val="clear"/>
              </w:rPr>
              <w:t> </w:t>
            </w:r>
            <w:r>
              <w:rPr>
                <w:i/>
                <w:sz w:val="20"/>
                <w:shd w:fill="FFFF00" w:color="auto" w:val="clear"/>
              </w:rPr>
              <w:t>instrucción y el uso de inglés y un idioma</w:t>
            </w:r>
            <w:r>
              <w:rPr>
                <w:i/>
                <w:sz w:val="20"/>
                <w:shd w:fill="FFFFFF" w:color="auto" w:val="clear"/>
              </w:rPr>
              <w:t> </w:t>
            </w:r>
            <w:r>
              <w:rPr>
                <w:i/>
                <w:sz w:val="20"/>
                <w:shd w:fill="FFFF00" w:color="auto" w:val="clear"/>
              </w:rPr>
              <w:t>materno en la instrucción y cómo el(los)</w:t>
            </w:r>
            <w:r>
              <w:rPr>
                <w:i/>
                <w:sz w:val="20"/>
                <w:shd w:fill="FFFFFF" w:color="auto" w:val="clear"/>
              </w:rPr>
              <w:t> </w:t>
            </w:r>
            <w:r>
              <w:rPr>
                <w:i/>
                <w:sz w:val="20"/>
                <w:shd w:fill="FFFF00" w:color="auto" w:val="clear"/>
              </w:rPr>
              <w:t>programa(s) seleccionado(s) para</w:t>
            </w:r>
            <w:r>
              <w:rPr>
                <w:i/>
                <w:sz w:val="20"/>
                <w:shd w:fill="FFFFFF" w:color="auto" w:val="clear"/>
              </w:rPr>
              <w:t> </w:t>
            </w:r>
            <w:r>
              <w:rPr>
                <w:i/>
                <w:sz w:val="20"/>
                <w:shd w:fill="FFFF00" w:color="auto" w:val="clear"/>
              </w:rPr>
              <w:t>el(la)alumno(a) serán de ayuda específica para</w:t>
            </w:r>
            <w:r>
              <w:rPr>
                <w:i/>
                <w:sz w:val="20"/>
                <w:shd w:fill="FFFFFF" w:color="auto" w:val="clear"/>
              </w:rPr>
              <w:t> </w:t>
            </w:r>
            <w:r>
              <w:rPr>
                <w:i/>
                <w:sz w:val="20"/>
                <w:shd w:fill="FFFF00" w:color="auto" w:val="clear"/>
              </w:rPr>
              <w:t>el aprendizaje del inglés y para alcanzar </w:t>
            </w:r>
            <w:r>
              <w:rPr>
                <w:i/>
                <w:spacing w:val="-2"/>
                <w:sz w:val="20"/>
                <w:shd w:fill="FFFF00" w:color="auto" w:val="clear"/>
              </w:rPr>
              <w:t>los</w:t>
            </w:r>
            <w:r>
              <w:rPr>
                <w:i/>
                <w:spacing w:val="-2"/>
                <w:sz w:val="20"/>
                <w:shd w:fill="FFFFFF" w:color="auto" w:val="clear"/>
              </w:rPr>
              <w:t> </w:t>
            </w:r>
            <w:r>
              <w:rPr>
                <w:i/>
                <w:sz w:val="20"/>
                <w:shd w:fill="FFFF00" w:color="auto" w:val="clear"/>
              </w:rPr>
              <w:t>estándares de promoción de grado y</w:t>
            </w:r>
            <w:r>
              <w:rPr>
                <w:i/>
                <w:spacing w:val="-11"/>
                <w:sz w:val="20"/>
                <w:shd w:fill="FFFF00" w:color="auto" w:val="clear"/>
              </w:rPr>
              <w:t> </w:t>
            </w:r>
            <w:r>
              <w:rPr>
                <w:i/>
                <w:sz w:val="20"/>
                <w:shd w:fill="FFFF00" w:color="auto" w:val="clear"/>
              </w:rPr>
              <w:t>graduación</w:t>
            </w:r>
          </w:p>
          <w:p>
            <w:pPr>
              <w:pStyle w:val="TableParagraph"/>
              <w:spacing w:line="211" w:lineRule="exact"/>
              <w:ind w:left="162"/>
              <w:rPr>
                <w:i/>
                <w:sz w:val="20"/>
              </w:rPr>
            </w:pPr>
            <w:r>
              <w:rPr>
                <w:i/>
                <w:sz w:val="20"/>
                <w:shd w:fill="FFFF00" w:color="auto" w:val="clear"/>
              </w:rPr>
              <w:t>correspondientes a la edad.</w:t>
            </w:r>
          </w:p>
        </w:tc>
      </w:tr>
    </w:tbl>
    <w:p>
      <w:pPr>
        <w:pStyle w:val="BodyText"/>
        <w:spacing w:before="7"/>
        <w:rPr>
          <w:sz w:val="12"/>
        </w:rPr>
      </w:pPr>
    </w:p>
    <w:p>
      <w:pPr>
        <w:pStyle w:val="BodyText"/>
        <w:tabs>
          <w:tab w:pos="4913" w:val="left" w:leader="none"/>
        </w:tabs>
        <w:spacing w:before="95"/>
        <w:ind w:left="233" w:right="167"/>
      </w:pPr>
      <w:r>
        <w:rPr/>
        <w:t>Nuestro programa de instrucción del inglés y sus servicios son eficaces para aumentar las habilidades académicas</w:t>
      </w:r>
      <w:r>
        <w:rPr>
          <w:spacing w:val="-3"/>
        </w:rPr>
        <w:t> </w:t>
      </w:r>
      <w:r>
        <w:rPr/>
        <w:t>y</w:t>
      </w:r>
      <w:r>
        <w:rPr>
          <w:spacing w:val="-2"/>
        </w:rPr>
        <w:t> </w:t>
      </w:r>
      <w:r>
        <w:rPr/>
        <w:t>de inglés</w:t>
      </w:r>
      <w:r>
        <w:rPr>
          <w:spacing w:val="-8"/>
        </w:rPr>
        <w:t> </w:t>
      </w:r>
      <w:r>
        <w:rPr/>
        <w:t>de los</w:t>
      </w:r>
      <w:r>
        <w:rPr>
          <w:spacing w:val="-7"/>
        </w:rPr>
        <w:t> </w:t>
      </w:r>
      <w:r>
        <w:rPr/>
        <w:t>alumnos.</w:t>
      </w:r>
      <w:r>
        <w:rPr>
          <w:spacing w:val="-3"/>
        </w:rPr>
        <w:t> </w:t>
      </w:r>
      <w:r>
        <w:rPr/>
        <w:t>Si</w:t>
      </w:r>
      <w:r>
        <w:rPr>
          <w:spacing w:val="-2"/>
        </w:rPr>
        <w:t> </w:t>
      </w:r>
      <w:r>
        <w:rPr/>
        <w:t>su</w:t>
      </w:r>
      <w:r>
        <w:rPr>
          <w:spacing w:val="-4"/>
        </w:rPr>
        <w:t> </w:t>
      </w:r>
      <w:r>
        <w:rPr/>
        <w:t>hijo(a)</w:t>
      </w:r>
      <w:r>
        <w:rPr>
          <w:spacing w:val="-5"/>
        </w:rPr>
        <w:t> </w:t>
      </w:r>
      <w:r>
        <w:rPr/>
        <w:t>está</w:t>
      </w:r>
      <w:r>
        <w:rPr>
          <w:spacing w:val="-5"/>
        </w:rPr>
        <w:t> </w:t>
      </w:r>
      <w:r>
        <w:rPr/>
        <w:t>en la</w:t>
      </w:r>
      <w:r>
        <w:rPr>
          <w:spacing w:val="-6"/>
        </w:rPr>
        <w:t> </w:t>
      </w:r>
      <w:r>
        <w:rPr/>
        <w:t>escuela secundaria,</w:t>
      </w:r>
      <w:r>
        <w:rPr>
          <w:spacing w:val="-3"/>
        </w:rPr>
        <w:t> </w:t>
      </w:r>
      <w:r>
        <w:rPr/>
        <w:t>la</w:t>
      </w:r>
      <w:r>
        <w:rPr>
          <w:spacing w:val="-1"/>
        </w:rPr>
        <w:t> </w:t>
      </w:r>
      <w:r>
        <w:rPr/>
        <w:t>tasa de graduación esperada de aprendices del idioma inglés</w:t>
      </w:r>
      <w:r>
        <w:rPr>
          <w:spacing w:val="-7"/>
        </w:rPr>
        <w:t> </w:t>
      </w:r>
      <w:r>
        <w:rPr/>
        <w:t>es</w:t>
      </w:r>
      <w:r>
        <w:rPr>
          <w:spacing w:val="-7"/>
        </w:rPr>
        <w:t> </w:t>
      </w:r>
      <w:r>
        <w:rPr/>
        <w:t>_</w:t>
      </w:r>
      <w:r>
        <w:rPr>
          <w:u w:val="single"/>
        </w:rPr>
        <w:t> </w:t>
        <w:tab/>
      </w:r>
      <w:r>
        <w:rPr>
          <w:spacing w:val="-3"/>
        </w:rPr>
        <w:t>%.</w:t>
      </w:r>
    </w:p>
    <w:p>
      <w:pPr>
        <w:spacing w:after="0"/>
        <w:sectPr>
          <w:headerReference w:type="default" r:id="rId5"/>
          <w:footerReference w:type="default" r:id="rId6"/>
          <w:type w:val="continuous"/>
          <w:pgSz w:w="12240" w:h="15840"/>
          <w:pgMar w:header="731" w:footer="746" w:top="1260" w:bottom="940" w:left="1120" w:right="880"/>
        </w:sectPr>
      </w:pPr>
    </w:p>
    <w:p>
      <w:pPr>
        <w:pStyle w:val="BodyText"/>
        <w:rPr>
          <w:sz w:val="20"/>
        </w:rPr>
      </w:pPr>
    </w:p>
    <w:p>
      <w:pPr>
        <w:spacing w:line="240" w:lineRule="auto" w:before="94"/>
        <w:ind w:left="233" w:right="158" w:firstLine="0"/>
        <w:jc w:val="left"/>
        <w:rPr>
          <w:i/>
          <w:sz w:val="21"/>
        </w:rPr>
      </w:pPr>
      <w:r>
        <w:rPr>
          <w:sz w:val="21"/>
        </w:rPr>
        <w:t>Para ver el estado del logro académico de su hijo(a), inicie sesión en el portal en línea para padres de la escuela: </w:t>
      </w:r>
      <w:r>
        <w:rPr>
          <w:sz w:val="21"/>
          <w:shd w:fill="FFFF00" w:color="auto" w:val="clear"/>
        </w:rPr>
        <w:t>[NOTA PARA LAS AGENCIAS LOCALES DE EDUCACIÓN:</w:t>
      </w:r>
      <w:r>
        <w:rPr>
          <w:sz w:val="21"/>
          <w:shd w:fill="FFFFFF" w:color="auto" w:val="clear"/>
        </w:rPr>
        <w:t> </w:t>
      </w:r>
      <w:r>
        <w:rPr>
          <w:i/>
          <w:sz w:val="21"/>
          <w:shd w:fill="FFFF00" w:color="auto" w:val="clear"/>
        </w:rPr>
        <w:t>Inserte aquí el nombre y el enlace</w:t>
      </w:r>
      <w:r>
        <w:rPr>
          <w:i/>
          <w:sz w:val="21"/>
          <w:shd w:fill="FFFFFF" w:color="auto" w:val="clear"/>
        </w:rPr>
        <w:t> </w:t>
      </w:r>
      <w:r>
        <w:rPr>
          <w:i/>
          <w:sz w:val="21"/>
          <w:shd w:fill="FFFF00" w:color="auto" w:val="clear"/>
        </w:rPr>
        <w:t>del portal para padres de su escuela. Si no hay portal para padres, elimine esta frase y describa cómo los</w:t>
      </w:r>
      <w:r>
        <w:rPr>
          <w:i/>
          <w:sz w:val="21"/>
          <w:shd w:fill="FFFFFF" w:color="auto" w:val="clear"/>
        </w:rPr>
        <w:t> </w:t>
      </w:r>
      <w:r>
        <w:rPr>
          <w:i/>
          <w:sz w:val="21"/>
          <w:shd w:fill="FFFF00" w:color="auto" w:val="clear"/>
        </w:rPr>
        <w:t>padres pueden acceder a la información de progreso académico de los niños.]</w:t>
      </w:r>
    </w:p>
    <w:p>
      <w:pPr>
        <w:pStyle w:val="BodyText"/>
        <w:spacing w:before="2"/>
        <w:rPr>
          <w:i/>
        </w:rPr>
      </w:pPr>
    </w:p>
    <w:p>
      <w:pPr>
        <w:pStyle w:val="BodyText"/>
        <w:ind w:left="233" w:right="486" w:hanging="1"/>
      </w:pPr>
      <w:r>
        <w:rPr/>
        <w:t>La escuela retirará a su hijo(a) del programa de ESOL y servicios complementarios del idioma cuando él(ella) alcance el nivel de dominio de inglés establecido por el distrito.</w:t>
      </w:r>
    </w:p>
    <w:p>
      <w:pPr>
        <w:pStyle w:val="BodyText"/>
      </w:pPr>
    </w:p>
    <w:p>
      <w:pPr>
        <w:pStyle w:val="BodyText"/>
        <w:ind w:left="234" w:right="296"/>
      </w:pPr>
      <w:r>
        <w:rPr/>
        <w:t>Por favor tenga en cuenta que si su hijo(a) tiene una discapacidad, el personal de educación especial junto con el personal de apoyo al idioma han determinado los servicios del idioma según lo especificado en el Programa de Educación Individualizada (IEP).</w:t>
      </w:r>
    </w:p>
    <w:p>
      <w:pPr>
        <w:pStyle w:val="BodyText"/>
        <w:spacing w:before="10"/>
        <w:rPr>
          <w:sz w:val="20"/>
        </w:rPr>
      </w:pPr>
    </w:p>
    <w:p>
      <w:pPr>
        <w:pStyle w:val="BodyText"/>
        <w:ind w:left="233" w:right="158"/>
      </w:pPr>
      <w:r>
        <w:rPr/>
        <w:t>Usted tiene el derecho de rechazar el programa de ESOL (vea el lado izquierdo de la tabla de la página anterior) y/o los servicios complementarios de enseñanza del idioma (ver el lado derecho de la tabla de la página anterior). Comuníquese con la persona que se nombra a continuación si desea rechazar la participación de su hijo(a), si desea hablar sobre los diferentes servicios de enseñanza del idioma ofrecidos o si desea saber más acerca de nuestras reuniones para padres. Gracias.</w:t>
      </w:r>
    </w:p>
    <w:p>
      <w:pPr>
        <w:pStyle w:val="BodyText"/>
        <w:spacing w:before="1"/>
      </w:pPr>
    </w:p>
    <w:p>
      <w:pPr>
        <w:pStyle w:val="BodyText"/>
        <w:tabs>
          <w:tab w:pos="4830" w:val="left" w:leader="none"/>
          <w:tab w:pos="9037" w:val="left" w:leader="none"/>
        </w:tabs>
        <w:ind w:left="233"/>
      </w:pPr>
      <w:r>
        <w:rPr/>
        <w:t>Nombre:</w:t>
      </w:r>
      <w:r>
        <w:rPr>
          <w:spacing w:val="-6"/>
        </w:rPr>
        <w:t> </w:t>
      </w:r>
      <w:r>
        <w:rPr/>
        <w:t>_</w:t>
      </w:r>
      <w:r>
        <w:rPr>
          <w:u w:val="single"/>
        </w:rPr>
        <w:t> </w:t>
        <w:tab/>
      </w:r>
      <w:r>
        <w:rPr/>
        <w:t>_ Título:</w:t>
      </w:r>
      <w:r>
        <w:rPr>
          <w:spacing w:val="-1"/>
        </w:rPr>
        <w:t> </w:t>
      </w:r>
      <w:r>
        <w:rPr/>
        <w:t>_</w:t>
      </w:r>
      <w:r>
        <w:rPr>
          <w:u w:val="single"/>
        </w:rPr>
        <w:t> </w:t>
        <w:tab/>
      </w:r>
    </w:p>
    <w:p>
      <w:pPr>
        <w:pStyle w:val="BodyText"/>
        <w:spacing w:before="11"/>
        <w:rPr>
          <w:sz w:val="12"/>
        </w:rPr>
      </w:pPr>
    </w:p>
    <w:p>
      <w:pPr>
        <w:pStyle w:val="BodyText"/>
        <w:tabs>
          <w:tab w:pos="4153" w:val="left" w:leader="none"/>
          <w:tab w:pos="8728" w:val="left" w:leader="none"/>
        </w:tabs>
        <w:spacing w:before="94"/>
        <w:ind w:left="233"/>
        <w:jc w:val="both"/>
      </w:pPr>
      <w:r>
        <w:rPr/>
        <w:t>Número</w:t>
      </w:r>
      <w:r>
        <w:rPr>
          <w:spacing w:val="-1"/>
        </w:rPr>
        <w:t> </w:t>
      </w:r>
      <w:r>
        <w:rPr/>
        <w:t>telefónico:</w:t>
      </w:r>
      <w:r>
        <w:rPr>
          <w:u w:val="single"/>
        </w:rPr>
        <w:t> </w:t>
        <w:tab/>
      </w:r>
      <w:r>
        <w:rPr/>
        <w:t>Correo</w:t>
      </w:r>
      <w:r>
        <w:rPr>
          <w:spacing w:val="-3"/>
        </w:rPr>
        <w:t> </w:t>
      </w:r>
      <w:r>
        <w:rPr/>
        <w:t>electrónico:</w:t>
      </w:r>
      <w:r>
        <w:rPr>
          <w:u w:val="single"/>
        </w:rPr>
        <w:t> </w:t>
        <w:tab/>
      </w:r>
      <w:r>
        <w:rPr/>
        <w:t>_</w:t>
      </w:r>
    </w:p>
    <w:p>
      <w:pPr>
        <w:pStyle w:val="BodyText"/>
        <w:spacing w:before="10"/>
        <w:rPr>
          <w:sz w:val="20"/>
        </w:rPr>
      </w:pPr>
    </w:p>
    <w:p>
      <w:pPr>
        <w:spacing w:before="0"/>
        <w:ind w:left="233" w:right="103" w:firstLine="0"/>
        <w:jc w:val="both"/>
        <w:rPr>
          <w:i/>
          <w:sz w:val="21"/>
        </w:rPr>
      </w:pPr>
      <w:r>
        <w:rPr>
          <w:b/>
          <w:sz w:val="22"/>
        </w:rPr>
        <w:t>Descripción de la escuela del modelo de enseñanza de ESOL de su hijo(a): </w:t>
      </w:r>
      <w:r>
        <w:rPr>
          <w:sz w:val="21"/>
          <w:shd w:fill="FFFF00" w:color="auto" w:val="clear"/>
        </w:rPr>
        <w:t>[NOTA PARA LAS</w:t>
      </w:r>
      <w:r>
        <w:rPr>
          <w:sz w:val="21"/>
          <w:shd w:fill="FFFFFF" w:color="auto" w:val="clear"/>
        </w:rPr>
        <w:t> </w:t>
      </w:r>
      <w:r>
        <w:rPr>
          <w:sz w:val="21"/>
          <w:shd w:fill="FFFF00" w:color="auto" w:val="clear"/>
        </w:rPr>
        <w:t>AGENCIAS LOCALES DE EDUCACIÓN: </w:t>
      </w:r>
      <w:r>
        <w:rPr>
          <w:i/>
          <w:sz w:val="21"/>
          <w:shd w:fill="FFFF00" w:color="auto" w:val="clear"/>
        </w:rPr>
        <w:t>Mantenga la descripción que corresponda al niño(a) y elimine el</w:t>
      </w:r>
      <w:r>
        <w:rPr>
          <w:i/>
          <w:sz w:val="21"/>
          <w:shd w:fill="FFFFFF" w:color="auto" w:val="clear"/>
        </w:rPr>
        <w:t> </w:t>
      </w:r>
      <w:r>
        <w:rPr>
          <w:i/>
          <w:sz w:val="21"/>
          <w:shd w:fill="FFFF00" w:color="auto" w:val="clear"/>
        </w:rPr>
        <w:t>resto.]</w:t>
      </w:r>
    </w:p>
    <w:p>
      <w:pPr>
        <w:pStyle w:val="BodyText"/>
        <w:spacing w:before="123"/>
        <w:ind w:left="675" w:right="265" w:hanging="361"/>
      </w:pPr>
      <w:r>
        <w:rPr/>
        <w:drawing>
          <wp:inline distT="0" distB="0" distL="0" distR="0">
            <wp:extent cx="103504" cy="113029"/>
            <wp:effectExtent l="0" t="0" r="0" b="0"/>
            <wp:docPr id="31" name="image1.png" descr="*"/>
            <wp:cNvGraphicFramePr>
              <a:graphicFrameLocks noChangeAspect="1"/>
            </wp:cNvGraphicFramePr>
            <a:graphic>
              <a:graphicData uri="http://schemas.openxmlformats.org/drawingml/2006/picture">
                <pic:pic>
                  <pic:nvPicPr>
                    <pic:cNvPr id="32" name="image1.png"/>
                    <pic:cNvPicPr/>
                  </pic:nvPicPr>
                  <pic:blipFill>
                    <a:blip r:embed="rId7" cstate="print"/>
                    <a:stretch>
                      <a:fillRect/>
                    </a:stretch>
                  </pic:blipFill>
                  <pic:spPr>
                    <a:xfrm>
                      <a:off x="0" y="0"/>
                      <a:ext cx="103504" cy="113029"/>
                    </a:xfrm>
                    <a:prstGeom prst="rect">
                      <a:avLst/>
                    </a:prstGeom>
                  </pic:spPr>
                </pic:pic>
              </a:graphicData>
            </a:graphic>
          </wp:inline>
        </w:drawing>
      </w:r>
      <w:r>
        <w:rPr/>
      </w:r>
      <w:r>
        <w:rPr>
          <w:rFonts w:ascii="Times New Roman" w:hAnsi="Times New Roman"/>
          <w:sz w:val="20"/>
        </w:rPr>
        <w:t>   </w:t>
      </w:r>
      <w:r>
        <w:rPr>
          <w:rFonts w:ascii="Times New Roman" w:hAnsi="Times New Roman"/>
          <w:spacing w:val="-3"/>
          <w:sz w:val="20"/>
        </w:rPr>
        <w:t> </w:t>
      </w:r>
      <w:r>
        <w:rPr>
          <w:b/>
        </w:rPr>
        <w:t>En otra aula: </w:t>
      </w:r>
      <w:r>
        <w:rPr/>
        <w:t>Se retira a los aprendices de inglés de la clase de educación general con el propósito de recibir instrucción del idioma en grupos pequeños de parte del docente de</w:t>
      </w:r>
      <w:r>
        <w:rPr>
          <w:spacing w:val="-23"/>
        </w:rPr>
        <w:t> </w:t>
      </w:r>
      <w:r>
        <w:rPr/>
        <w:t>ESOL.</w:t>
      </w:r>
    </w:p>
    <w:p>
      <w:pPr>
        <w:pStyle w:val="BodyText"/>
        <w:spacing w:before="117"/>
        <w:ind w:left="675" w:right="335" w:hanging="361"/>
      </w:pPr>
      <w:r>
        <w:rPr/>
        <w:drawing>
          <wp:inline distT="0" distB="0" distL="0" distR="0">
            <wp:extent cx="103504" cy="113029"/>
            <wp:effectExtent l="0" t="0" r="0" b="0"/>
            <wp:docPr id="33" name="image1.png" descr="*"/>
            <wp:cNvGraphicFramePr>
              <a:graphicFrameLocks noChangeAspect="1"/>
            </wp:cNvGraphicFramePr>
            <a:graphic>
              <a:graphicData uri="http://schemas.openxmlformats.org/drawingml/2006/picture">
                <pic:pic>
                  <pic:nvPicPr>
                    <pic:cNvPr id="34" name="image1.png"/>
                    <pic:cNvPicPr/>
                  </pic:nvPicPr>
                  <pic:blipFill>
                    <a:blip r:embed="rId7" cstate="print"/>
                    <a:stretch>
                      <a:fillRect/>
                    </a:stretch>
                  </pic:blipFill>
                  <pic:spPr>
                    <a:xfrm>
                      <a:off x="0" y="0"/>
                      <a:ext cx="103504" cy="113029"/>
                    </a:xfrm>
                    <a:prstGeom prst="rect">
                      <a:avLst/>
                    </a:prstGeom>
                  </pic:spPr>
                </pic:pic>
              </a:graphicData>
            </a:graphic>
          </wp:inline>
        </w:drawing>
      </w:r>
      <w:r>
        <w:rPr/>
      </w:r>
      <w:r>
        <w:rPr>
          <w:rFonts w:ascii="Times New Roman" w:hAnsi="Times New Roman"/>
          <w:sz w:val="20"/>
        </w:rPr>
        <w:t>   </w:t>
      </w:r>
      <w:r>
        <w:rPr>
          <w:rFonts w:ascii="Times New Roman" w:hAnsi="Times New Roman"/>
          <w:spacing w:val="-3"/>
          <w:sz w:val="20"/>
        </w:rPr>
        <w:t> </w:t>
      </w:r>
      <w:r>
        <w:rPr>
          <w:b/>
        </w:rPr>
        <w:t>En el aula: </w:t>
      </w:r>
      <w:r>
        <w:rPr/>
        <w:t>Los aprendices de inglés permanecen en su aula académica principal donde reciben la enseñanza de contenidos de parte del docente de contenido, junto con la enseñanza del idioma específico de parte de un docente de</w:t>
      </w:r>
      <w:r>
        <w:rPr>
          <w:spacing w:val="-8"/>
        </w:rPr>
        <w:t> </w:t>
      </w:r>
      <w:r>
        <w:rPr/>
        <w:t>ESOL.</w:t>
      </w:r>
    </w:p>
    <w:p>
      <w:pPr>
        <w:spacing w:before="120"/>
        <w:ind w:left="675" w:right="694" w:hanging="361"/>
        <w:jc w:val="left"/>
        <w:rPr>
          <w:b/>
          <w:sz w:val="21"/>
        </w:rPr>
      </w:pPr>
      <w:r>
        <w:rPr/>
        <w:drawing>
          <wp:inline distT="0" distB="0" distL="0" distR="0">
            <wp:extent cx="103504" cy="112395"/>
            <wp:effectExtent l="0" t="0" r="0" b="0"/>
            <wp:docPr id="35" name="image1.png" descr="*"/>
            <wp:cNvGraphicFramePr>
              <a:graphicFrameLocks noChangeAspect="1"/>
            </wp:cNvGraphicFramePr>
            <a:graphic>
              <a:graphicData uri="http://schemas.openxmlformats.org/drawingml/2006/picture">
                <pic:pic>
                  <pic:nvPicPr>
                    <pic:cNvPr id="36" name="image1.png"/>
                    <pic:cNvPicPr/>
                  </pic:nvPicPr>
                  <pic:blipFill>
                    <a:blip r:embed="rId7" cstate="print"/>
                    <a:stretch>
                      <a:fillRect/>
                    </a:stretch>
                  </pic:blipFill>
                  <pic:spPr>
                    <a:xfrm>
                      <a:off x="0" y="0"/>
                      <a:ext cx="103504" cy="112395"/>
                    </a:xfrm>
                    <a:prstGeom prst="rect">
                      <a:avLst/>
                    </a:prstGeom>
                  </pic:spPr>
                </pic:pic>
              </a:graphicData>
            </a:graphic>
          </wp:inline>
        </w:drawing>
      </w:r>
      <w:r>
        <w:rPr/>
      </w:r>
      <w:r>
        <w:rPr>
          <w:rFonts w:ascii="Times New Roman" w:hAnsi="Times New Roman"/>
          <w:sz w:val="20"/>
        </w:rPr>
        <w:t>   </w:t>
      </w:r>
      <w:r>
        <w:rPr>
          <w:rFonts w:ascii="Times New Roman" w:hAnsi="Times New Roman"/>
          <w:spacing w:val="-3"/>
          <w:sz w:val="20"/>
        </w:rPr>
        <w:t> </w:t>
      </w:r>
      <w:r>
        <w:rPr>
          <w:b/>
          <w:sz w:val="22"/>
        </w:rPr>
        <w:t>Centro de recursos o laboratorio</w:t>
      </w:r>
      <w:r>
        <w:rPr>
          <w:b/>
          <w:sz w:val="21"/>
        </w:rPr>
        <w:t>: </w:t>
      </w:r>
      <w:r>
        <w:rPr>
          <w:sz w:val="21"/>
        </w:rPr>
        <w:t>Los aprendices de inglés reciben ayuda del idioma en un entorno grupal con el complemento de materiales</w:t>
      </w:r>
      <w:r>
        <w:rPr>
          <w:spacing w:val="-14"/>
          <w:sz w:val="21"/>
        </w:rPr>
        <w:t> </w:t>
      </w:r>
      <w:r>
        <w:rPr>
          <w:sz w:val="21"/>
        </w:rPr>
        <w:t>multimedios</w:t>
      </w:r>
      <w:r>
        <w:rPr>
          <w:b/>
          <w:sz w:val="21"/>
        </w:rPr>
        <w:t>.</w:t>
      </w:r>
    </w:p>
    <w:p>
      <w:pPr>
        <w:pStyle w:val="BodyText"/>
        <w:spacing w:before="121"/>
        <w:ind w:left="675" w:right="346" w:hanging="361"/>
      </w:pPr>
      <w:r>
        <w:rPr/>
        <w:drawing>
          <wp:inline distT="0" distB="0" distL="0" distR="0">
            <wp:extent cx="103504" cy="113030"/>
            <wp:effectExtent l="0" t="0" r="0" b="0"/>
            <wp:docPr id="37" name="image1.png" descr="*"/>
            <wp:cNvGraphicFramePr>
              <a:graphicFrameLocks noChangeAspect="1"/>
            </wp:cNvGraphicFramePr>
            <a:graphic>
              <a:graphicData uri="http://schemas.openxmlformats.org/drawingml/2006/picture">
                <pic:pic>
                  <pic:nvPicPr>
                    <pic:cNvPr id="38" name="image1.png"/>
                    <pic:cNvPicPr/>
                  </pic:nvPicPr>
                  <pic:blipFill>
                    <a:blip r:embed="rId7" cstate="print"/>
                    <a:stretch>
                      <a:fillRect/>
                    </a:stretch>
                  </pic:blipFill>
                  <pic:spPr>
                    <a:xfrm>
                      <a:off x="0" y="0"/>
                      <a:ext cx="103504" cy="113030"/>
                    </a:xfrm>
                    <a:prstGeom prst="rect">
                      <a:avLst/>
                    </a:prstGeom>
                  </pic:spPr>
                </pic:pic>
              </a:graphicData>
            </a:graphic>
          </wp:inline>
        </w:drawing>
      </w:r>
      <w:r>
        <w:rPr/>
      </w:r>
      <w:r>
        <w:rPr>
          <w:rFonts w:ascii="Times New Roman" w:hAnsi="Times New Roman"/>
          <w:sz w:val="20"/>
        </w:rPr>
        <w:t>   </w:t>
      </w:r>
      <w:r>
        <w:rPr>
          <w:rFonts w:ascii="Times New Roman" w:hAnsi="Times New Roman"/>
          <w:spacing w:val="-3"/>
          <w:sz w:val="20"/>
        </w:rPr>
        <w:t> </w:t>
      </w:r>
      <w:r>
        <w:rPr>
          <w:b/>
          <w:sz w:val="22"/>
        </w:rPr>
        <w:t>Período programado de clases </w:t>
      </w:r>
      <w:r>
        <w:rPr>
          <w:b/>
          <w:spacing w:val="-3"/>
          <w:sz w:val="22"/>
        </w:rPr>
        <w:t>de </w:t>
      </w:r>
      <w:r>
        <w:rPr>
          <w:b/>
          <w:sz w:val="22"/>
        </w:rPr>
        <w:t>ESOL</w:t>
      </w:r>
      <w:r>
        <w:rPr>
          <w:b/>
        </w:rPr>
        <w:t>: </w:t>
      </w:r>
      <w:r>
        <w:rPr/>
        <w:t>En una clase compuesta por aprendices de inglés únicamente, los alumnos reciben instrucción de inglés social fundacional e instructivo, así como en los idiomas académicos de los</w:t>
      </w:r>
      <w:r>
        <w:rPr>
          <w:spacing w:val="-9"/>
        </w:rPr>
        <w:t> </w:t>
      </w:r>
      <w:r>
        <w:rPr/>
        <w:t>contenidos.</w:t>
      </w:r>
    </w:p>
    <w:p>
      <w:pPr>
        <w:spacing w:line="240" w:lineRule="auto" w:before="118"/>
        <w:ind w:left="675" w:right="509" w:hanging="361"/>
        <w:jc w:val="left"/>
        <w:rPr>
          <w:sz w:val="21"/>
        </w:rPr>
      </w:pPr>
      <w:r>
        <w:rPr/>
        <w:drawing>
          <wp:inline distT="0" distB="0" distL="0" distR="0">
            <wp:extent cx="103504" cy="113030"/>
            <wp:effectExtent l="0" t="0" r="0" b="0"/>
            <wp:docPr id="39" name="image1.png" descr="*"/>
            <wp:cNvGraphicFramePr>
              <a:graphicFrameLocks noChangeAspect="1"/>
            </wp:cNvGraphicFramePr>
            <a:graphic>
              <a:graphicData uri="http://schemas.openxmlformats.org/drawingml/2006/picture">
                <pic:pic>
                  <pic:nvPicPr>
                    <pic:cNvPr id="40" name="image1.png"/>
                    <pic:cNvPicPr/>
                  </pic:nvPicPr>
                  <pic:blipFill>
                    <a:blip r:embed="rId7" cstate="print"/>
                    <a:stretch>
                      <a:fillRect/>
                    </a:stretch>
                  </pic:blipFill>
                  <pic:spPr>
                    <a:xfrm>
                      <a:off x="0" y="0"/>
                      <a:ext cx="103504" cy="113030"/>
                    </a:xfrm>
                    <a:prstGeom prst="rect">
                      <a:avLst/>
                    </a:prstGeom>
                  </pic:spPr>
                </pic:pic>
              </a:graphicData>
            </a:graphic>
          </wp:inline>
        </w:drawing>
      </w:r>
      <w:r>
        <w:rPr/>
      </w:r>
      <w:r>
        <w:rPr>
          <w:rFonts w:ascii="Times New Roman" w:hAnsi="Times New Roman"/>
          <w:sz w:val="20"/>
        </w:rPr>
        <w:t>   </w:t>
      </w:r>
      <w:r>
        <w:rPr>
          <w:rFonts w:ascii="Times New Roman" w:hAnsi="Times New Roman"/>
          <w:spacing w:val="-3"/>
          <w:sz w:val="20"/>
        </w:rPr>
        <w:t> </w:t>
      </w:r>
      <w:r>
        <w:rPr>
          <w:b/>
          <w:sz w:val="22"/>
        </w:rPr>
        <w:t>Período programado de clases </w:t>
      </w:r>
      <w:r>
        <w:rPr>
          <w:b/>
          <w:spacing w:val="-3"/>
          <w:sz w:val="22"/>
        </w:rPr>
        <w:t>de </w:t>
      </w:r>
      <w:r>
        <w:rPr>
          <w:b/>
          <w:sz w:val="22"/>
        </w:rPr>
        <w:t>ESOL en un programa para recién llegados</w:t>
      </w:r>
      <w:r>
        <w:rPr>
          <w:b/>
          <w:sz w:val="21"/>
        </w:rPr>
        <w:t>: </w:t>
      </w:r>
      <w:r>
        <w:rPr>
          <w:spacing w:val="2"/>
          <w:sz w:val="21"/>
        </w:rPr>
        <w:t>Los </w:t>
      </w:r>
      <w:r>
        <w:rPr>
          <w:sz w:val="21"/>
        </w:rPr>
        <w:t>aprendices de inglés participan en un programa </w:t>
      </w:r>
      <w:r>
        <w:rPr>
          <w:spacing w:val="-3"/>
          <w:sz w:val="21"/>
        </w:rPr>
        <w:t>para </w:t>
      </w:r>
      <w:r>
        <w:rPr>
          <w:sz w:val="21"/>
        </w:rPr>
        <w:t>inmigrantes recién llegados, en una clase compuesta sólo de aprendices de inglés.</w:t>
      </w:r>
      <w:r>
        <w:rPr>
          <w:spacing w:val="-44"/>
          <w:sz w:val="21"/>
        </w:rPr>
        <w:t> </w:t>
      </w:r>
      <w:r>
        <w:rPr>
          <w:sz w:val="21"/>
        </w:rPr>
        <w:t>Los aprendices de inglés reciben instrucción en inglés social fundacional e instructivo, así como en los idiomas académicos de los</w:t>
      </w:r>
      <w:r>
        <w:rPr>
          <w:spacing w:val="-24"/>
          <w:sz w:val="21"/>
        </w:rPr>
        <w:t> </w:t>
      </w:r>
      <w:r>
        <w:rPr>
          <w:sz w:val="21"/>
        </w:rPr>
        <w:t>contenidos.</w:t>
      </w:r>
    </w:p>
    <w:p>
      <w:pPr>
        <w:pStyle w:val="BodyText"/>
        <w:spacing w:before="122"/>
        <w:ind w:left="675" w:right="133" w:hanging="361"/>
        <w:rPr>
          <w:b/>
        </w:rPr>
      </w:pPr>
      <w:r>
        <w:rPr/>
        <w:drawing>
          <wp:inline distT="0" distB="0" distL="0" distR="0">
            <wp:extent cx="103504" cy="112394"/>
            <wp:effectExtent l="0" t="0" r="0" b="0"/>
            <wp:docPr id="41" name="image1.png" descr="*"/>
            <wp:cNvGraphicFramePr>
              <a:graphicFrameLocks noChangeAspect="1"/>
            </wp:cNvGraphicFramePr>
            <a:graphic>
              <a:graphicData uri="http://schemas.openxmlformats.org/drawingml/2006/picture">
                <pic:pic>
                  <pic:nvPicPr>
                    <pic:cNvPr id="42" name="image1.png"/>
                    <pic:cNvPicPr/>
                  </pic:nvPicPr>
                  <pic:blipFill>
                    <a:blip r:embed="rId7" cstate="print"/>
                    <a:stretch>
                      <a:fillRect/>
                    </a:stretch>
                  </pic:blipFill>
                  <pic:spPr>
                    <a:xfrm>
                      <a:off x="0" y="0"/>
                      <a:ext cx="103504" cy="112394"/>
                    </a:xfrm>
                    <a:prstGeom prst="rect">
                      <a:avLst/>
                    </a:prstGeom>
                  </pic:spPr>
                </pic:pic>
              </a:graphicData>
            </a:graphic>
          </wp:inline>
        </w:drawing>
      </w:r>
      <w:r>
        <w:rPr/>
      </w:r>
      <w:r>
        <w:rPr>
          <w:rFonts w:ascii="Times New Roman" w:hAnsi="Times New Roman"/>
          <w:sz w:val="20"/>
        </w:rPr>
        <w:t>   </w:t>
      </w:r>
      <w:r>
        <w:rPr>
          <w:rFonts w:ascii="Times New Roman" w:hAnsi="Times New Roman"/>
          <w:spacing w:val="-3"/>
          <w:sz w:val="20"/>
        </w:rPr>
        <w:t> </w:t>
      </w:r>
      <w:r>
        <w:rPr>
          <w:b/>
          <w:sz w:val="22"/>
        </w:rPr>
        <w:t>Instrucción protegida</w:t>
      </w:r>
      <w:r>
        <w:rPr>
          <w:b/>
        </w:rPr>
        <w:t>: </w:t>
      </w:r>
      <w:r>
        <w:rPr/>
        <w:t>Los alumnos de los niveles de escuela intermedia y secundaria reciben ayuda de idioma e instrucción de contenidos en una clase compuesta sólo</w:t>
      </w:r>
      <w:r>
        <w:rPr>
          <w:spacing w:val="-42"/>
        </w:rPr>
        <w:t> </w:t>
      </w:r>
      <w:r>
        <w:rPr/>
        <w:t>por aprendices de inglés</w:t>
      </w:r>
      <w:r>
        <w:rPr>
          <w:b/>
        </w:rPr>
        <w:t>.</w:t>
      </w:r>
    </w:p>
    <w:p>
      <w:pPr>
        <w:pStyle w:val="BodyText"/>
        <w:spacing w:before="120"/>
        <w:ind w:left="675" w:right="229" w:hanging="361"/>
      </w:pPr>
      <w:r>
        <w:rPr/>
        <w:drawing>
          <wp:inline distT="0" distB="0" distL="0" distR="0">
            <wp:extent cx="103504" cy="113030"/>
            <wp:effectExtent l="0" t="0" r="0" b="0"/>
            <wp:docPr id="43" name="image1.png" descr="*"/>
            <wp:cNvGraphicFramePr>
              <a:graphicFrameLocks noChangeAspect="1"/>
            </wp:cNvGraphicFramePr>
            <a:graphic>
              <a:graphicData uri="http://schemas.openxmlformats.org/drawingml/2006/picture">
                <pic:pic>
                  <pic:nvPicPr>
                    <pic:cNvPr id="44" name="image1.png"/>
                    <pic:cNvPicPr/>
                  </pic:nvPicPr>
                  <pic:blipFill>
                    <a:blip r:embed="rId7" cstate="print"/>
                    <a:stretch>
                      <a:fillRect/>
                    </a:stretch>
                  </pic:blipFill>
                  <pic:spPr>
                    <a:xfrm>
                      <a:off x="0" y="0"/>
                      <a:ext cx="103504" cy="113030"/>
                    </a:xfrm>
                    <a:prstGeom prst="rect">
                      <a:avLst/>
                    </a:prstGeom>
                  </pic:spPr>
                </pic:pic>
              </a:graphicData>
            </a:graphic>
          </wp:inline>
        </w:drawing>
      </w:r>
      <w:r>
        <w:rPr/>
      </w:r>
      <w:r>
        <w:rPr>
          <w:rFonts w:ascii="Times New Roman" w:hAnsi="Times New Roman"/>
          <w:sz w:val="20"/>
        </w:rPr>
        <w:t>   </w:t>
      </w:r>
      <w:r>
        <w:rPr>
          <w:rFonts w:ascii="Times New Roman" w:hAnsi="Times New Roman"/>
          <w:spacing w:val="-3"/>
          <w:sz w:val="20"/>
        </w:rPr>
        <w:t> </w:t>
      </w:r>
      <w:r>
        <w:rPr>
          <w:b/>
          <w:sz w:val="22"/>
        </w:rPr>
        <w:t>Instrucción protegida en un programa </w:t>
      </w:r>
      <w:r>
        <w:rPr>
          <w:b/>
          <w:spacing w:val="-3"/>
          <w:sz w:val="22"/>
        </w:rPr>
        <w:t>para </w:t>
      </w:r>
      <w:r>
        <w:rPr>
          <w:b/>
          <w:sz w:val="22"/>
        </w:rPr>
        <w:t>recién llegados</w:t>
      </w:r>
      <w:r>
        <w:rPr>
          <w:b/>
        </w:rPr>
        <w:t>: </w:t>
      </w:r>
      <w:r>
        <w:rPr/>
        <w:t>Los aprendices de inglés participan en un programa para inmigrantes recién llegados. Los aprendices de inglés de los niveles de escuela intermedia y secundaria reciben ayuda del idioma e instrucción de contenidos en una clase compuesta sólo por aprendices de</w:t>
      </w:r>
      <w:r>
        <w:rPr>
          <w:spacing w:val="-3"/>
        </w:rPr>
        <w:t> </w:t>
      </w:r>
      <w:r>
        <w:rPr/>
        <w:t>inglés.</w:t>
      </w:r>
    </w:p>
    <w:p>
      <w:pPr>
        <w:pStyle w:val="BodyText"/>
        <w:spacing w:line="242" w:lineRule="auto" w:before="116"/>
        <w:ind w:left="675" w:hanging="361"/>
      </w:pPr>
      <w:r>
        <w:rPr/>
        <w:drawing>
          <wp:inline distT="0" distB="0" distL="0" distR="0">
            <wp:extent cx="103504" cy="113030"/>
            <wp:effectExtent l="0" t="0" r="0" b="0"/>
            <wp:docPr id="45" name="image1.png" descr="*"/>
            <wp:cNvGraphicFramePr>
              <a:graphicFrameLocks noChangeAspect="1"/>
            </wp:cNvGraphicFramePr>
            <a:graphic>
              <a:graphicData uri="http://schemas.openxmlformats.org/drawingml/2006/picture">
                <pic:pic>
                  <pic:nvPicPr>
                    <pic:cNvPr id="46" name="image1.png"/>
                    <pic:cNvPicPr/>
                  </pic:nvPicPr>
                  <pic:blipFill>
                    <a:blip r:embed="rId7" cstate="print"/>
                    <a:stretch>
                      <a:fillRect/>
                    </a:stretch>
                  </pic:blipFill>
                  <pic:spPr>
                    <a:xfrm>
                      <a:off x="0" y="0"/>
                      <a:ext cx="103504" cy="113030"/>
                    </a:xfrm>
                    <a:prstGeom prst="rect">
                      <a:avLst/>
                    </a:prstGeom>
                  </pic:spPr>
                </pic:pic>
              </a:graphicData>
            </a:graphic>
          </wp:inline>
        </w:drawing>
      </w:r>
      <w:r>
        <w:rPr/>
      </w:r>
      <w:r>
        <w:rPr>
          <w:rFonts w:ascii="Times New Roman" w:hAnsi="Times New Roman"/>
          <w:sz w:val="20"/>
        </w:rPr>
        <w:t>   </w:t>
      </w:r>
      <w:r>
        <w:rPr>
          <w:rFonts w:ascii="Times New Roman" w:hAnsi="Times New Roman"/>
          <w:spacing w:val="-3"/>
          <w:sz w:val="20"/>
        </w:rPr>
        <w:t> </w:t>
      </w:r>
      <w:r>
        <w:rPr>
          <w:b/>
          <w:sz w:val="22"/>
        </w:rPr>
        <w:t>Programa </w:t>
      </w:r>
      <w:r>
        <w:rPr>
          <w:b/>
          <w:spacing w:val="-3"/>
          <w:sz w:val="22"/>
        </w:rPr>
        <w:t>de </w:t>
      </w:r>
      <w:r>
        <w:rPr>
          <w:b/>
          <w:sz w:val="22"/>
        </w:rPr>
        <w:t>inmersión en </w:t>
      </w:r>
      <w:r>
        <w:rPr>
          <w:b/>
          <w:spacing w:val="-3"/>
          <w:sz w:val="22"/>
        </w:rPr>
        <w:t>dos </w:t>
      </w:r>
      <w:r>
        <w:rPr>
          <w:b/>
          <w:sz w:val="22"/>
        </w:rPr>
        <w:t>idiomas</w:t>
      </w:r>
      <w:r>
        <w:rPr>
          <w:b/>
        </w:rPr>
        <w:t>: </w:t>
      </w:r>
      <w:r>
        <w:rPr/>
        <w:t>Los aprendices de inglés reciben ayuda de idioma a través de una inmersión en un entorno de dos idiomas. La clase incluye aprendices de inglés y alumnos que no están en el programa para aprendices de</w:t>
      </w:r>
      <w:r>
        <w:rPr>
          <w:spacing w:val="-8"/>
        </w:rPr>
        <w:t> </w:t>
      </w:r>
      <w:r>
        <w:rPr/>
        <w:t>inglés.</w:t>
      </w:r>
    </w:p>
    <w:p>
      <w:pPr>
        <w:tabs>
          <w:tab w:pos="8442" w:val="left" w:leader="none"/>
        </w:tabs>
        <w:spacing w:before="116"/>
        <w:ind w:left="314" w:right="0" w:firstLine="0"/>
        <w:jc w:val="left"/>
        <w:rPr>
          <w:sz w:val="21"/>
        </w:rPr>
      </w:pPr>
      <w:r>
        <w:rPr/>
        <w:drawing>
          <wp:inline distT="0" distB="0" distL="0" distR="0">
            <wp:extent cx="103504" cy="112395"/>
            <wp:effectExtent l="0" t="0" r="0" b="0"/>
            <wp:docPr id="47" name="image1.png" descr="*"/>
            <wp:cNvGraphicFramePr>
              <a:graphicFrameLocks noChangeAspect="1"/>
            </wp:cNvGraphicFramePr>
            <a:graphic>
              <a:graphicData uri="http://schemas.openxmlformats.org/drawingml/2006/picture">
                <pic:pic>
                  <pic:nvPicPr>
                    <pic:cNvPr id="48" name="image1.png"/>
                    <pic:cNvPicPr/>
                  </pic:nvPicPr>
                  <pic:blipFill>
                    <a:blip r:embed="rId7" cstate="print"/>
                    <a:stretch>
                      <a:fillRect/>
                    </a:stretch>
                  </pic:blipFill>
                  <pic:spPr>
                    <a:xfrm>
                      <a:off x="0" y="0"/>
                      <a:ext cx="103504" cy="112395"/>
                    </a:xfrm>
                    <a:prstGeom prst="rect">
                      <a:avLst/>
                    </a:prstGeom>
                  </pic:spPr>
                </pic:pic>
              </a:graphicData>
            </a:graphic>
          </wp:inline>
        </w:drawing>
      </w:r>
      <w:r>
        <w:rPr/>
      </w:r>
      <w:r>
        <w:rPr>
          <w:rFonts w:ascii="Times New Roman"/>
          <w:sz w:val="20"/>
        </w:rPr>
        <w:t>   </w:t>
      </w:r>
      <w:r>
        <w:rPr>
          <w:rFonts w:ascii="Times New Roman"/>
          <w:spacing w:val="-3"/>
          <w:sz w:val="20"/>
        </w:rPr>
        <w:t> </w:t>
      </w:r>
      <w:r>
        <w:rPr>
          <w:b/>
          <w:sz w:val="22"/>
        </w:rPr>
        <w:t>Innovativo:</w:t>
      </w:r>
      <w:r>
        <w:rPr>
          <w:b/>
          <w:spacing w:val="-3"/>
          <w:sz w:val="22"/>
        </w:rPr>
        <w:t> </w:t>
      </w:r>
      <w:r>
        <w:rPr>
          <w:sz w:val="21"/>
        </w:rPr>
        <w:t>_</w:t>
      </w:r>
      <w:r>
        <w:rPr>
          <w:sz w:val="21"/>
          <w:u w:val="single"/>
        </w:rPr>
        <w:t> </w:t>
        <w:tab/>
      </w:r>
    </w:p>
    <w:sectPr>
      <w:pgSz w:w="12240" w:h="15840"/>
      <w:pgMar w:header="731" w:footer="746" w:top="1260" w:bottom="940" w:left="1120" w:right="8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ahoma">
    <w:altName w:val="Tahoma"/>
    <w:charset w:val="0"/>
    <w:family w:val="swiss"/>
    <w:pitch w:val="variable"/>
  </w:font>
  <w:font w:name="TimesNewRomanPS-BoldItalicMT">
    <w:altName w:val="TimesNewRomanPS-BoldItalicMT"/>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6.040009pt;margin-top:743.714844pt;width:67.6pt;height:13.3pt;mso-position-horizontal-relative:page;mso-position-vertical-relative:page;z-index:-251844608" type="#_x0000_t202" filled="false" stroked="false">
          <v:textbox inset="0,0,0,0">
            <w:txbxContent>
              <w:p>
                <w:pPr>
                  <w:spacing w:before="15"/>
                  <w:ind w:left="20" w:right="0" w:firstLine="0"/>
                  <w:jc w:val="left"/>
                  <w:rPr>
                    <w:sz w:val="20"/>
                  </w:rPr>
                </w:pPr>
                <w:r>
                  <w:rPr>
                    <w:sz w:val="20"/>
                  </w:rPr>
                  <w:t>Enero de 2020</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28.679993pt;margin-top:35.555702pt;width:172.55pt;height:17.45pt;mso-position-horizontal-relative:page;mso-position-vertical-relative:page;z-index:-251845632" type="#_x0000_t202" filled="false" stroked="false">
          <v:textbox inset="0,0,0,0">
            <w:txbxContent>
              <w:p>
                <w:pPr>
                  <w:spacing w:before="6"/>
                  <w:ind w:left="20" w:right="0" w:firstLine="0"/>
                  <w:jc w:val="left"/>
                  <w:rPr>
                    <w:rFonts w:ascii="TimesNewRomanPS-BoldItalicMT"/>
                    <w:b/>
                    <w:i/>
                    <w:sz w:val="28"/>
                  </w:rPr>
                </w:pPr>
                <w:r>
                  <w:rPr>
                    <w:rFonts w:ascii="TimesNewRomanPS-BoldItalicMT"/>
                    <w:b/>
                    <w:i/>
                    <w:sz w:val="28"/>
                  </w:rPr>
                  <w:t>[Insert School District Name]</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1"/>
      <w:szCs w:val="21"/>
    </w:rPr>
  </w:style>
  <w:style w:styleId="Heading1" w:type="paragraph">
    <w:name w:val="Heading 1"/>
    <w:basedOn w:val="Normal"/>
    <w:uiPriority w:val="1"/>
    <w:qFormat/>
    <w:pPr>
      <w:ind w:left="2031" w:right="1913"/>
      <w:jc w:val="center"/>
      <w:outlineLvl w:val="1"/>
    </w:pPr>
    <w:rPr>
      <w:rFonts w:ascii="Arial" w:hAnsi="Arial" w:eastAsia="Arial" w:cs="Arial"/>
      <w:b/>
      <w:bCs/>
      <w:sz w:val="21"/>
      <w:szCs w:val="21"/>
    </w:rPr>
  </w:style>
  <w:style w:styleId="ListParagraph" w:type="paragraph">
    <w:name w:val="List Paragraph"/>
    <w:basedOn w:val="Normal"/>
    <w:uiPriority w:val="1"/>
    <w:qFormat/>
    <w:pPr/>
    <w:rPr/>
  </w:style>
  <w:style w:styleId="TableParagraph" w:type="paragraph">
    <w:name w:val="Table Paragraph"/>
    <w:basedOn w:val="Normal"/>
    <w:uiPriority w:val="1"/>
    <w:qFormat/>
    <w:pPr>
      <w:ind w:left="470"/>
    </w:pPr>
    <w:rPr>
      <w:rFonts w:ascii="Arial" w:hAnsi="Arial" w:eastAsia="Arial" w:cs="Arial"/>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6ac4b79b0382c3939450016a27d0129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cde36a88d8ed0dc029bb35ffa8089f11"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552C8A-A355-4F0F-A861-2B8253BE3CDE}"/>
</file>

<file path=customXml/itemProps2.xml><?xml version="1.0" encoding="utf-8"?>
<ds:datastoreItem xmlns:ds="http://schemas.openxmlformats.org/officeDocument/2006/customXml" ds:itemID="{E0F1CE63-6812-4E7B-B50A-26D325154DD4}"/>
</file>

<file path=customXml/itemProps3.xml><?xml version="1.0" encoding="utf-8"?>
<ds:datastoreItem xmlns:ds="http://schemas.openxmlformats.org/officeDocument/2006/customXml" ds:itemID="{E858DB61-69DA-4E94-99F9-C3A3882695D1}"/>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Cobb County Public Schools</dc:title>
  <dc:creator>Cobb County School District</dc:creator>
  <dcterms:created xsi:type="dcterms:W3CDTF">2020-07-31T16:28:45Z</dcterms:created>
  <dcterms:modified xsi:type="dcterms:W3CDTF">2020-07-31T16:28:45Z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2020-02-26T00:00:00Z</vt:filetime>
  </property>
  <property fmtid="{D5CDD505-2E9C-101B-9397-08002B2CF9AE}" pid="3" name="Creator">
    <vt:lpwstr>Acrobat PDFMaker 20 for Word</vt:lpwstr>
  </property>
  <property fmtid="{D5CDD505-2E9C-101B-9397-08002B2CF9AE}" pid="4" name="LastSaved">
    <vt:filetime>2020-07-31T00:00:00Z</vt:filetime>
  </property>
  <property fmtid="{D5CDD505-2E9C-101B-9397-08002B2CF9AE}" pid="5" name="ContentTypeId">
    <vt:lpwstr>0x0101001D12E4C403378F47A618332D9916A030</vt:lpwstr>
  </property>
</Properties>
</file>